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4D9" w:rsidRDefault="009F14D9"/>
    <w:p w:rsidR="00DC06D2" w:rsidRPr="00DC06D2" w:rsidRDefault="00DC06D2" w:rsidP="00DC06D2">
      <w:pPr>
        <w:rPr>
          <w:b/>
          <w:bCs/>
        </w:rPr>
      </w:pPr>
      <w:r w:rsidRPr="00DC06D2">
        <w:rPr>
          <w:b/>
          <w:bCs/>
          <w:i/>
          <w:iCs/>
        </w:rPr>
        <w:t xml:space="preserve">12. </w:t>
      </w:r>
      <w:proofErr w:type="spellStart"/>
      <w:r w:rsidRPr="00DC06D2">
        <w:rPr>
          <w:b/>
          <w:bCs/>
          <w:i/>
          <w:iCs/>
        </w:rPr>
        <w:t>Etherpad</w:t>
      </w:r>
      <w:proofErr w:type="spellEnd"/>
      <w:r w:rsidRPr="00DC06D2">
        <w:rPr>
          <w:b/>
          <w:bCs/>
          <w:i/>
          <w:iCs/>
        </w:rPr>
        <w:t>-Seminarsitzung</w:t>
      </w:r>
    </w:p>
    <w:p w:rsidR="00DC06D2" w:rsidRPr="00DC06D2" w:rsidRDefault="00DC06D2" w:rsidP="00DC06D2">
      <w:pPr>
        <w:rPr>
          <w:b/>
          <w:bCs/>
        </w:rPr>
      </w:pPr>
      <w:r w:rsidRPr="00DC06D2">
        <w:rPr>
          <w:b/>
          <w:bCs/>
          <w:i/>
          <w:iCs/>
        </w:rPr>
        <w:t>am 30. Juni 2020, ab 11 Uhr</w:t>
      </w:r>
    </w:p>
    <w:p w:rsidR="00DC06D2" w:rsidRPr="00DC06D2" w:rsidRDefault="00DC06D2" w:rsidP="00DC06D2"/>
    <w:p w:rsidR="00DC06D2" w:rsidRPr="00DC06D2" w:rsidRDefault="00DC06D2" w:rsidP="00DC06D2">
      <w:pPr>
        <w:rPr>
          <w:b/>
          <w:bCs/>
        </w:rPr>
      </w:pPr>
      <w:r w:rsidRPr="00DC06D2">
        <w:rPr>
          <w:b/>
          <w:bCs/>
        </w:rPr>
        <w:t>Willkommen!</w:t>
      </w:r>
    </w:p>
    <w:p w:rsidR="00DC06D2" w:rsidRPr="00DC06D2" w:rsidRDefault="00DC06D2" w:rsidP="00DC06D2"/>
    <w:p w:rsidR="00DC06D2" w:rsidRPr="00DC06D2" w:rsidRDefault="00DC06D2" w:rsidP="00DC06D2">
      <w:pPr>
        <w:rPr>
          <w:highlight w:val="yellow"/>
        </w:rPr>
      </w:pPr>
      <w:r w:rsidRPr="00DC06D2">
        <w:rPr>
          <w:highlight w:val="yellow"/>
        </w:rPr>
        <w:t xml:space="preserve">So, bei mir kann es heute gleich losgehen, aber </w:t>
      </w:r>
      <w:proofErr w:type="spellStart"/>
      <w:r w:rsidRPr="00DC06D2">
        <w:rPr>
          <w:highlight w:val="yellow"/>
        </w:rPr>
        <w:t>erstmal</w:t>
      </w:r>
      <w:proofErr w:type="spellEnd"/>
      <w:r w:rsidRPr="00DC06D2">
        <w:rPr>
          <w:highlight w:val="yellow"/>
        </w:rPr>
        <w:t xml:space="preserve"> ein herzliches Willkommen an die ersten Sieben, die schon online sind!</w:t>
      </w:r>
    </w:p>
    <w:p w:rsidR="00DC06D2" w:rsidRPr="00DC06D2" w:rsidRDefault="00DC06D2" w:rsidP="00DC06D2">
      <w:r w:rsidRPr="00DC06D2">
        <w:rPr>
          <w:highlight w:val="yellow"/>
        </w:rPr>
        <w:t xml:space="preserve">Ich habe vorhin - schmerzlich - festgestellt, </w:t>
      </w:r>
      <w:proofErr w:type="spellStart"/>
      <w:r w:rsidRPr="00DC06D2">
        <w:rPr>
          <w:highlight w:val="yellow"/>
        </w:rPr>
        <w:t>daß</w:t>
      </w:r>
      <w:proofErr w:type="spellEnd"/>
      <w:r w:rsidRPr="00DC06D2">
        <w:rPr>
          <w:highlight w:val="yellow"/>
        </w:rPr>
        <w:t xml:space="preserve"> sich im Lauf der vergangenen Woche im OPAL-Forum bezüglich unseres heutigen Themas (Bestandskalkulation) leider nichts Lesbares niedergeschlagen hat. </w:t>
      </w:r>
      <w:proofErr w:type="spellStart"/>
      <w:r w:rsidRPr="00DC06D2">
        <w:rPr>
          <w:highlight w:val="yellow"/>
        </w:rPr>
        <w:t>Liegts</w:t>
      </w:r>
      <w:proofErr w:type="spellEnd"/>
      <w:r w:rsidRPr="00DC06D2">
        <w:rPr>
          <w:highlight w:val="yellow"/>
        </w:rPr>
        <w:t xml:space="preserve"> am Thema? An Ihrer mangelnden Zeit? Oder woran sonst?</w:t>
      </w:r>
    </w:p>
    <w:p w:rsidR="00DC06D2" w:rsidRPr="00DC06D2" w:rsidRDefault="00DC06D2" w:rsidP="00DC06D2"/>
    <w:p w:rsidR="00DC06D2" w:rsidRPr="00DC06D2" w:rsidRDefault="00DC06D2" w:rsidP="00DC06D2">
      <w:r w:rsidRPr="00DC06D2">
        <w:t>Ich habe es nicht geschafft, also an der Zeit und momentanen Situation.</w:t>
      </w:r>
    </w:p>
    <w:p w:rsidR="00DC06D2" w:rsidRPr="00DC06D2" w:rsidRDefault="00DC06D2" w:rsidP="00DC06D2"/>
    <w:p w:rsidR="00DC06D2" w:rsidRPr="00DC06D2" w:rsidRDefault="00DC06D2" w:rsidP="00DC06D2">
      <w:r w:rsidRPr="00DC06D2">
        <w:t>Geht mir genauso. Jetzt wo Prüfungen vor der Tür stehen ist es noch schwieriger viel Zeit aufzuwenden für die Module nebenbei. Vor</w:t>
      </w:r>
      <w:r>
        <w:t xml:space="preserve"> </w:t>
      </w:r>
      <w:r w:rsidRPr="00DC06D2">
        <w:t>allem wenn man sowieso schon hinterher war. Ich schaffe es schon seit Wochen nicht mehr aktuelles großartig zu bearbeiten und arbeite nur nach leider.</w:t>
      </w:r>
    </w:p>
    <w:p w:rsidR="00DC06D2" w:rsidRPr="00DC06D2" w:rsidRDefault="00DC06D2" w:rsidP="00DC06D2"/>
    <w:p w:rsidR="00DC06D2" w:rsidRPr="00DC06D2" w:rsidRDefault="00DC06D2" w:rsidP="00DC06D2">
      <w:r w:rsidRPr="00DC06D2">
        <w:rPr>
          <w:highlight w:val="yellow"/>
        </w:rPr>
        <w:t xml:space="preserve">Das geht zum Semesterende vermutlich vielen so. Klar ist, wir haben mit rein digitaler Lehre alle noch mehr zu kämpfen als im Normal-Modus. Andererseits </w:t>
      </w:r>
      <w:proofErr w:type="spellStart"/>
      <w:r w:rsidRPr="00DC06D2">
        <w:rPr>
          <w:highlight w:val="yellow"/>
        </w:rPr>
        <w:t>muß</w:t>
      </w:r>
      <w:proofErr w:type="spellEnd"/>
      <w:r w:rsidRPr="00DC06D2">
        <w:rPr>
          <w:highlight w:val="yellow"/>
        </w:rPr>
        <w:t xml:space="preserve"> uns hier aber klar sein, </w:t>
      </w:r>
      <w:proofErr w:type="spellStart"/>
      <w:r w:rsidRPr="00DC06D2">
        <w:rPr>
          <w:highlight w:val="yellow"/>
        </w:rPr>
        <w:t>daß</w:t>
      </w:r>
      <w:proofErr w:type="spellEnd"/>
      <w:r w:rsidRPr="00DC06D2">
        <w:rPr>
          <w:highlight w:val="yellow"/>
        </w:rPr>
        <w:t xml:space="preserve"> wir schon ein sehr abgespecktes Semesterprogramm bearbeiten - die 20 Kernthemen sind nur eine Liste, von der wir einzelne Fragen intensiver bearbeiten, sie sollen Ihnen allen aber auch zeigen, wo wir nicht oder nur sehr kurz und unzureichend hinschauen konnten. Also keine Panik - prüfungsrelevant ist, was wir bearbeitet haben. Alles, was darüber hinausgeht, ist schön für unsere anstehenden mündlichen Prüfungsgespräche, aber eben in der aktuellen Lage nicht zwingend.</w:t>
      </w:r>
    </w:p>
    <w:p w:rsidR="00DC06D2" w:rsidRPr="00DC06D2" w:rsidRDefault="00DC06D2" w:rsidP="00DC06D2">
      <w:r w:rsidRPr="00DC06D2">
        <w:rPr>
          <w:highlight w:val="yellow"/>
        </w:rPr>
        <w:t xml:space="preserve">Was mir am meisten Bauchschmerzen bereitet und zugleich allen von Ihnen klar sein sollte: Wir werden die in fast allen Bibliotheken relevante Situation, </w:t>
      </w:r>
      <w:proofErr w:type="spellStart"/>
      <w:r w:rsidRPr="00DC06D2">
        <w:rPr>
          <w:highlight w:val="yellow"/>
        </w:rPr>
        <w:t>daß</w:t>
      </w:r>
      <w:proofErr w:type="spellEnd"/>
      <w:r w:rsidRPr="00DC06D2">
        <w:rPr>
          <w:highlight w:val="yellow"/>
        </w:rPr>
        <w:t xml:space="preserve"> man nicht nur - wie schon immer - physische Bestände entwickelt, sondern hybrid online- und offline-Angebote nur ganz von ferne betrachten können. Das Nebeneinander und Ineinanderwirken für Etatplanung, Dienstleister, an die man </w:t>
      </w:r>
      <w:proofErr w:type="spellStart"/>
      <w:r w:rsidRPr="00DC06D2">
        <w:rPr>
          <w:highlight w:val="yellow"/>
        </w:rPr>
        <w:t>outsourcing</w:t>
      </w:r>
      <w:proofErr w:type="spellEnd"/>
      <w:r w:rsidRPr="00DC06D2">
        <w:rPr>
          <w:highlight w:val="yellow"/>
        </w:rPr>
        <w:t xml:space="preserve"> geben kann, die </w:t>
      </w:r>
      <w:proofErr w:type="spellStart"/>
      <w:r w:rsidRPr="00DC06D2">
        <w:rPr>
          <w:highlight w:val="yellow"/>
        </w:rPr>
        <w:t>sowohl-als-auch</w:t>
      </w:r>
      <w:proofErr w:type="spellEnd"/>
      <w:r w:rsidRPr="00DC06D2">
        <w:rPr>
          <w:highlight w:val="yellow"/>
        </w:rPr>
        <w:t xml:space="preserve"> Mediennutzung, Patron </w:t>
      </w:r>
      <w:proofErr w:type="spellStart"/>
      <w:r w:rsidRPr="00DC06D2">
        <w:rPr>
          <w:highlight w:val="yellow"/>
        </w:rPr>
        <w:t>Driven</w:t>
      </w:r>
      <w:proofErr w:type="spellEnd"/>
      <w:r w:rsidRPr="00DC06D2">
        <w:rPr>
          <w:highlight w:val="yellow"/>
        </w:rPr>
        <w:t xml:space="preserve"> </w:t>
      </w:r>
      <w:proofErr w:type="spellStart"/>
      <w:r w:rsidRPr="00DC06D2">
        <w:rPr>
          <w:highlight w:val="yellow"/>
        </w:rPr>
        <w:t>Acquisition</w:t>
      </w:r>
      <w:proofErr w:type="spellEnd"/>
      <w:r w:rsidRPr="00DC06D2">
        <w:rPr>
          <w:highlight w:val="yellow"/>
        </w:rPr>
        <w:t>, vor allem aber die Veränderungen, die mit Open Science und wachsenden OA-Publikationen auf die Erwerbungsabteilungen der WBs zukommen, sind Themen, die eigentlich ein weiteres Modul erfordern würden.</w:t>
      </w:r>
    </w:p>
    <w:p w:rsidR="00DC06D2" w:rsidRPr="00DC06D2" w:rsidRDefault="00DC06D2" w:rsidP="00DC06D2"/>
    <w:p w:rsidR="00DC06D2" w:rsidRPr="00DC06D2" w:rsidRDefault="00DC06D2" w:rsidP="00DC06D2"/>
    <w:p w:rsidR="00DC06D2" w:rsidRPr="00DC06D2" w:rsidRDefault="00DC06D2" w:rsidP="00DC06D2">
      <w:r w:rsidRPr="00DC06D2">
        <w:rPr>
          <w:highlight w:val="yellow"/>
        </w:rPr>
        <w:t>Wenn Sie also schreiben, ich schaffe es nicht... Geht mir auch so ;-)</w:t>
      </w:r>
    </w:p>
    <w:p w:rsidR="00DC06D2" w:rsidRPr="00DC06D2" w:rsidRDefault="00DC06D2" w:rsidP="00DC06D2"/>
    <w:p w:rsidR="00DC06D2" w:rsidRPr="00DC06D2" w:rsidRDefault="00DC06D2" w:rsidP="00DC06D2">
      <w:r w:rsidRPr="00DC06D2">
        <w:t>Ich finde es sehr schade, dass uns durch dieses Semester so viel verloren geht. Aber ist so.</w:t>
      </w:r>
    </w:p>
    <w:p w:rsidR="00DC06D2" w:rsidRPr="00DC06D2" w:rsidRDefault="00DC06D2" w:rsidP="00DC06D2"/>
    <w:p w:rsidR="00DC06D2" w:rsidRPr="00DC06D2" w:rsidRDefault="00DC06D2" w:rsidP="00DC06D2">
      <w:r w:rsidRPr="00DC06D2">
        <w:rPr>
          <w:highlight w:val="yellow"/>
        </w:rPr>
        <w:t>Genug gejammert! Inzwischen sind immerhin 14 an Bord - lassen Sie uns loslegen...</w:t>
      </w:r>
    </w:p>
    <w:p w:rsidR="00DC06D2" w:rsidRPr="00DC06D2" w:rsidRDefault="00DC06D2" w:rsidP="00DC06D2"/>
    <w:p w:rsidR="00DC06D2" w:rsidRPr="00DC06D2" w:rsidRDefault="00DC06D2" w:rsidP="00DC06D2">
      <w:pPr>
        <w:rPr>
          <w:highlight w:val="yellow"/>
        </w:rPr>
      </w:pPr>
      <w:r w:rsidRPr="00DC06D2">
        <w:rPr>
          <w:highlight w:val="yellow"/>
        </w:rPr>
        <w:t>Fangen wir mit den Leistungskennziffern Umsatz und Effizienz an.</w:t>
      </w:r>
    </w:p>
    <w:p w:rsidR="00DC06D2" w:rsidRPr="00DC06D2" w:rsidRDefault="00DC06D2" w:rsidP="00DC06D2">
      <w:pPr>
        <w:rPr>
          <w:highlight w:val="yellow"/>
        </w:rPr>
      </w:pPr>
      <w:r w:rsidRPr="00DC06D2">
        <w:rPr>
          <w:highlight w:val="yellow"/>
        </w:rPr>
        <w:t>Warum berechnet man Umsätze für Teilbestände (oder auch den Gesamtbestand) statt einfach nur die Ausleihzahlen zu erheben und zu vergleichen?</w:t>
      </w:r>
    </w:p>
    <w:p w:rsidR="00DC06D2" w:rsidRPr="00DC06D2" w:rsidRDefault="00DC06D2" w:rsidP="00DC06D2">
      <w:r w:rsidRPr="00DC06D2">
        <w:rPr>
          <w:highlight w:val="yellow"/>
        </w:rPr>
        <w:lastRenderedPageBreak/>
        <w:t xml:space="preserve">(also auch wenn ich zweimal auf </w:t>
      </w:r>
      <w:proofErr w:type="spellStart"/>
      <w:r w:rsidRPr="00DC06D2">
        <w:rPr>
          <w:highlight w:val="yellow"/>
        </w:rPr>
        <w:t>Reload</w:t>
      </w:r>
      <w:proofErr w:type="spellEnd"/>
      <w:r w:rsidRPr="00DC06D2">
        <w:rPr>
          <w:highlight w:val="yellow"/>
        </w:rPr>
        <w:t xml:space="preserve"> drücke, lese ich hierzu noch gar nichts... </w:t>
      </w:r>
      <w:proofErr w:type="spellStart"/>
      <w:r w:rsidRPr="00DC06D2">
        <w:rPr>
          <w:highlight w:val="yellow"/>
        </w:rPr>
        <w:t>Anybody</w:t>
      </w:r>
      <w:proofErr w:type="spellEnd"/>
      <w:r w:rsidRPr="00DC06D2">
        <w:rPr>
          <w:highlight w:val="yellow"/>
        </w:rPr>
        <w:t>??)</w:t>
      </w:r>
    </w:p>
    <w:p w:rsidR="00DC06D2" w:rsidRPr="00DC06D2" w:rsidRDefault="00DC06D2" w:rsidP="00DC06D2"/>
    <w:p w:rsidR="00DC06D2" w:rsidRPr="00DC06D2" w:rsidRDefault="00DC06D2" w:rsidP="00DC06D2">
      <w:r w:rsidRPr="00DC06D2">
        <w:t>ich glaube es schreibt niemand etwas.</w:t>
      </w:r>
    </w:p>
    <w:p w:rsidR="00DC06D2" w:rsidRPr="00DC06D2" w:rsidRDefault="00DC06D2" w:rsidP="00DC06D2"/>
    <w:p w:rsidR="00DC06D2" w:rsidRPr="00DC06D2" w:rsidRDefault="00DC06D2" w:rsidP="00DC06D2">
      <w:proofErr w:type="spellStart"/>
      <w:r w:rsidRPr="00DC06D2">
        <w:rPr>
          <w:highlight w:val="yellow"/>
        </w:rPr>
        <w:t>Hmm</w:t>
      </w:r>
      <w:proofErr w:type="spellEnd"/>
      <w:r w:rsidRPr="00DC06D2">
        <w:rPr>
          <w:highlight w:val="yellow"/>
        </w:rPr>
        <w:t>. Nochmal von vorne: Wie berechnet man die Leistungskennziffer "Umsatz"?</w:t>
      </w:r>
    </w:p>
    <w:p w:rsidR="00DC06D2" w:rsidRPr="00DC06D2" w:rsidRDefault="00DC06D2" w:rsidP="00DC06D2"/>
    <w:p w:rsidR="00DC06D2" w:rsidRPr="00DC06D2" w:rsidRDefault="00DC06D2" w:rsidP="00DC06D2">
      <w:r w:rsidRPr="00DC06D2">
        <w:t>Ich weiß es nicht.</w:t>
      </w:r>
    </w:p>
    <w:p w:rsidR="00DC06D2" w:rsidRPr="00DC06D2" w:rsidRDefault="00DC06D2" w:rsidP="00DC06D2">
      <w:r w:rsidRPr="00DC06D2">
        <w:t>Umsatz = Ausleihzahl / Bestand</w:t>
      </w:r>
    </w:p>
    <w:p w:rsidR="00DC06D2" w:rsidRPr="00DC06D2" w:rsidRDefault="00DC06D2" w:rsidP="00DC06D2">
      <w:r w:rsidRPr="00DC06D2">
        <w:t>wie viele Ausleihen einer Medieneinheit im Bestand durchschnittlich getätigt werden</w:t>
      </w:r>
    </w:p>
    <w:p w:rsidR="00DC06D2" w:rsidRPr="00DC06D2" w:rsidRDefault="00DC06D2" w:rsidP="00DC06D2"/>
    <w:p w:rsidR="00DC06D2" w:rsidRPr="00DC06D2" w:rsidRDefault="00DC06D2" w:rsidP="00DC06D2">
      <w:r w:rsidRPr="00DC06D2">
        <w:t>Ok, der Umsatz ergibt sich aus der Division A : B (Ausleihen dividiert durch Bestandeinheiten (einer Bestandsgruppe bzw. des gesamten Ausleihbestandes).</w:t>
      </w:r>
    </w:p>
    <w:p w:rsidR="00DC06D2" w:rsidRPr="00DC06D2" w:rsidRDefault="00DC06D2" w:rsidP="00DC06D2">
      <w:r w:rsidRPr="00DC06D2">
        <w:rPr>
          <w:highlight w:val="yellow"/>
        </w:rPr>
        <w:t xml:space="preserve">Genau - wir erhalten Durchschnittswerte für die Bestandsnutzung durch Ausleihen. Warum helfen diese Durchschnittswerte weiter als die "reinen" Ausleihzahlen, die ich ja für die Berechnung gleichwohl ermitteln </w:t>
      </w:r>
      <w:proofErr w:type="spellStart"/>
      <w:r w:rsidRPr="00DC06D2">
        <w:rPr>
          <w:highlight w:val="yellow"/>
        </w:rPr>
        <w:t>muß</w:t>
      </w:r>
      <w:proofErr w:type="spellEnd"/>
      <w:r w:rsidRPr="00DC06D2">
        <w:rPr>
          <w:highlight w:val="yellow"/>
        </w:rPr>
        <w:t>?</w:t>
      </w:r>
    </w:p>
    <w:p w:rsidR="00DC06D2" w:rsidRPr="00DC06D2" w:rsidRDefault="00DC06D2" w:rsidP="00DC06D2"/>
    <w:p w:rsidR="00DC06D2" w:rsidRPr="00DC06D2" w:rsidRDefault="00DC06D2" w:rsidP="00DC06D2">
      <w:r w:rsidRPr="00DC06D2">
        <w:t>Weil der Gesamt- oder Teilbestand auch mit beachtet werden muss. Ein Bestand X mit 2000 Ausleihen klingt toll, aber bei Bestandsgröße 10000 ist das schon wieder relativiert. Ebenso wie Bestandsgröße 2000, aber es wird immer nur eine Handvoll Bücher davon ständig ausgeliehen. Daran erkenne ich, dass mein Bestand wahrscheinlich nicht wirklich die Bedürfnisse der Nutzer erfüllt, bzw</w:t>
      </w:r>
      <w:r>
        <w:t>.</w:t>
      </w:r>
      <w:r w:rsidRPr="00DC06D2">
        <w:t xml:space="preserve"> nur diese paar Bücher tun es.</w:t>
      </w:r>
    </w:p>
    <w:p w:rsidR="00DC06D2" w:rsidRPr="00DC06D2" w:rsidRDefault="00DC06D2" w:rsidP="00DC06D2"/>
    <w:p w:rsidR="00DC06D2" w:rsidRPr="00DC06D2" w:rsidRDefault="00DC06D2" w:rsidP="00DC06D2">
      <w:r w:rsidRPr="00DC06D2">
        <w:t xml:space="preserve">Vielleicht sehe ich damit, dass mein Bestand gut zu den Bedürfnissen meiner Nutzer*innen passt. Also, hoher Umsatz bedeutet dann </w:t>
      </w:r>
      <w:proofErr w:type="spellStart"/>
      <w:r w:rsidRPr="00DC06D2">
        <w:t>evt</w:t>
      </w:r>
      <w:proofErr w:type="spellEnd"/>
      <w:r w:rsidRPr="00DC06D2">
        <w:t>. ich habe im Bestand was meine Nutzer*innen wollen/brauchen.</w:t>
      </w:r>
    </w:p>
    <w:p w:rsidR="00DC06D2" w:rsidRPr="00DC06D2" w:rsidRDefault="00DC06D2" w:rsidP="00DC06D2"/>
    <w:p w:rsidR="00DC06D2" w:rsidRPr="00DC06D2" w:rsidRDefault="00DC06D2" w:rsidP="00DC06D2">
      <w:r w:rsidRPr="00DC06D2">
        <w:rPr>
          <w:highlight w:val="yellow"/>
        </w:rPr>
        <w:t xml:space="preserve">Je höher der Umsatz einer Bestandsgruppe (ganz egal ob sie 10000 Bestandseinheiten </w:t>
      </w:r>
      <w:proofErr w:type="spellStart"/>
      <w:r w:rsidRPr="00DC06D2">
        <w:rPr>
          <w:highlight w:val="yellow"/>
        </w:rPr>
        <w:t>umfaßt</w:t>
      </w:r>
      <w:proofErr w:type="spellEnd"/>
      <w:r w:rsidRPr="00DC06D2">
        <w:rPr>
          <w:highlight w:val="yellow"/>
        </w:rPr>
        <w:t xml:space="preserve"> oder nur 2 BE klein ist), um so deutlicher wird - im Vergleich zu anderen (großen oder kleinen Bestandsgruppen) in der Tat, welche wie intensiv genutzt werden, welche weniger.</w:t>
      </w:r>
    </w:p>
    <w:p w:rsidR="00DC06D2" w:rsidRPr="00DC06D2" w:rsidRDefault="00DC06D2" w:rsidP="00DC06D2">
      <w:r w:rsidRPr="00DC06D2">
        <w:rPr>
          <w:highlight w:val="yellow"/>
        </w:rPr>
        <w:t>Beispiel: in meiner Bestandsgruppe mit den 2 BE habe ich letztes Jahr 7 Ausleihen erzielt. Wenn ich den Durchschnittswert also den Umsatz errechne, dividiere ich A:B, also 7:2. Umsatz = 3,5. Dann vergleiche ich diesen Wert mit dem Gesamtumsatz der ÖB mit 50000 BE, der dann zufälligerweise auch bei 3,5 landet. Die winzige Bestandsgruppe liegt also im Durchschnitt der gesamten Bibliothek, und das obwohl die 7 gezählten Ausleihen auf das Konto nur eines Titels gehen, während der zweite Titel auf der Null</w:t>
      </w:r>
      <w:r>
        <w:rPr>
          <w:highlight w:val="yellow"/>
        </w:rPr>
        <w:t>l</w:t>
      </w:r>
      <w:r w:rsidRPr="00DC06D2">
        <w:rPr>
          <w:highlight w:val="yellow"/>
        </w:rPr>
        <w:t>iste steht. Es geht also nicht um das einzelne Buch/Medium, sondern immer um den Vergleich von Teilmengen - großen oder kleinen.</w:t>
      </w:r>
    </w:p>
    <w:p w:rsidR="00DC06D2" w:rsidRPr="00DC06D2" w:rsidRDefault="00DC06D2" w:rsidP="00DC06D2"/>
    <w:p w:rsidR="00DC06D2" w:rsidRPr="00DC06D2" w:rsidRDefault="00DC06D2" w:rsidP="00DC06D2">
      <w:r w:rsidRPr="00DC06D2">
        <w:t xml:space="preserve">Aber ist das denn in der Praxis sinnvoll? Ich kann mir nicht vorstellen, dass ein Teilbestand von wenigen Medien die gleiche "Chance" hat großartige Ausleihzahlen zu ermöglichen wie ein größerer Teilbestand mit mehr Medien. Also rein vom "Bekanntheitsgrad" sollte es doch dann zum </w:t>
      </w:r>
      <w:proofErr w:type="spellStart"/>
      <w:r w:rsidRPr="00DC06D2">
        <w:t>Ungleichnis</w:t>
      </w:r>
      <w:proofErr w:type="spellEnd"/>
      <w:r w:rsidRPr="00DC06D2">
        <w:t xml:space="preserve"> kommen auch wenn die Berechnung versucht es</w:t>
      </w:r>
      <w:r>
        <w:t>,</w:t>
      </w:r>
      <w:r w:rsidRPr="00DC06D2">
        <w:t xml:space="preserve"> zu balancieren. Stelle ich mir schwierig vor, wenn man darauf den Bestand ausbaut.</w:t>
      </w:r>
    </w:p>
    <w:p w:rsidR="00DC06D2" w:rsidRPr="00DC06D2" w:rsidRDefault="00DC06D2" w:rsidP="00DC06D2"/>
    <w:p w:rsidR="00DC06D2" w:rsidRPr="00DC06D2" w:rsidRDefault="00DC06D2" w:rsidP="00DC06D2">
      <w:r w:rsidRPr="00DC06D2">
        <w:rPr>
          <w:highlight w:val="yellow"/>
        </w:rPr>
        <w:t xml:space="preserve">Die Zahl sagt ja nur, </w:t>
      </w:r>
      <w:proofErr w:type="spellStart"/>
      <w:r w:rsidRPr="00DC06D2">
        <w:rPr>
          <w:highlight w:val="yellow"/>
        </w:rPr>
        <w:t>daß</w:t>
      </w:r>
      <w:proofErr w:type="spellEnd"/>
      <w:r w:rsidRPr="00DC06D2">
        <w:rPr>
          <w:highlight w:val="yellow"/>
        </w:rPr>
        <w:t xml:space="preserve"> die winzige Gruppe in meinem Beispiel ganz gut mit dem Gesamtbestand mithalten kann. Wenn ich die zwei Titel gut verstecke, entdeckt sie in der Tat niemand, während man über 20000 BE eher stolpert. Im Buchladen kann man zwei Titel an die Kasse legen - die gehen dann überdurchsch</w:t>
      </w:r>
      <w:r>
        <w:rPr>
          <w:highlight w:val="yellow"/>
        </w:rPr>
        <w:t>n</w:t>
      </w:r>
      <w:r w:rsidRPr="00DC06D2">
        <w:rPr>
          <w:highlight w:val="yellow"/>
        </w:rPr>
        <w:t>it</w:t>
      </w:r>
      <w:r>
        <w:rPr>
          <w:highlight w:val="yellow"/>
        </w:rPr>
        <w:t>tlich gut. Also es ist nicht die</w:t>
      </w:r>
      <w:r w:rsidRPr="00DC06D2">
        <w:rPr>
          <w:highlight w:val="yellow"/>
        </w:rPr>
        <w:t xml:space="preserve"> schiere Größe unterschiedlicher Bestandsgruppen ein relevanter Faktor, sondern davon gibt es etliche.</w:t>
      </w:r>
    </w:p>
    <w:p w:rsidR="00DC06D2" w:rsidRPr="00DC06D2" w:rsidRDefault="00DC06D2" w:rsidP="00DC06D2"/>
    <w:p w:rsidR="00DC06D2" w:rsidRPr="00DC06D2" w:rsidRDefault="00DC06D2" w:rsidP="00DC06D2">
      <w:r w:rsidRPr="00DC06D2">
        <w:t>Gilt das dann auch für reine Magazinbibliotheken?</w:t>
      </w:r>
    </w:p>
    <w:p w:rsidR="00DC06D2" w:rsidRPr="00DC06D2" w:rsidRDefault="00DC06D2" w:rsidP="00DC06D2">
      <w:r w:rsidRPr="00DC06D2">
        <w:rPr>
          <w:highlight w:val="yellow"/>
        </w:rPr>
        <w:t>Ja, natürlich - der Faktor der Bestandspräsentation entfällt dann hinsichtlich der Regalpräsentation, hier könnte man nur unterschiedliche Effekte über das Ranking in den Trefferlisten neuerer OPACs erzielen, wie wir das ja auch von den anderen Suchmaschinen längst kennen.</w:t>
      </w:r>
    </w:p>
    <w:p w:rsidR="00DC06D2" w:rsidRPr="00DC06D2" w:rsidRDefault="00DC06D2" w:rsidP="00DC06D2"/>
    <w:p w:rsidR="00DC06D2" w:rsidRPr="00DC06D2" w:rsidRDefault="00DC06D2" w:rsidP="00DC06D2">
      <w:r w:rsidRPr="00DC06D2">
        <w:rPr>
          <w:highlight w:val="yellow"/>
        </w:rPr>
        <w:t>Die zweite Leistungskennziffer heißt "Effizienz". Weiß jemand, wie die ausgerechnet wird?</w:t>
      </w:r>
    </w:p>
    <w:p w:rsidR="00DC06D2" w:rsidRPr="00DC06D2" w:rsidRDefault="00DC06D2" w:rsidP="00DC06D2"/>
    <w:p w:rsidR="00DC06D2" w:rsidRPr="00DC06D2" w:rsidRDefault="00DC06D2" w:rsidP="00DC06D2">
      <w:r w:rsidRPr="00DC06D2">
        <w:t>Effizienz=A%/B% (also Ausleihanteil durch Bestandanteil)</w:t>
      </w:r>
    </w:p>
    <w:p w:rsidR="00DC06D2" w:rsidRPr="00DC06D2" w:rsidRDefault="00DC06D2" w:rsidP="00DC06D2">
      <w:r w:rsidRPr="00DC06D2">
        <w:t>A=Ausleihanteil in %, B=Bestandanteil eines Teilbestandes in %</w:t>
      </w:r>
    </w:p>
    <w:p w:rsidR="00DC06D2" w:rsidRPr="00DC06D2" w:rsidRDefault="00DC06D2" w:rsidP="00DC06D2">
      <w:r w:rsidRPr="00DC06D2">
        <w:t>Die Berechnung soll das Verhältnis von Angebot und Nachfrage darstellen. Je nachdem ob der Wert größer bzw. kleiner als 1 ist kann abgelesen werden wo es "Baustellen" gibt. Also ist der Bestand zu groß und die Nutzung zu niedrig oder ist der Bestand zu klein die Nutzung allerdings sehr hoch.</w:t>
      </w:r>
    </w:p>
    <w:p w:rsidR="00DC06D2" w:rsidRPr="00DC06D2" w:rsidRDefault="00DC06D2" w:rsidP="00DC06D2"/>
    <w:p w:rsidR="00DC06D2" w:rsidRPr="00DC06D2" w:rsidRDefault="00DC06D2" w:rsidP="00DC06D2">
      <w:r w:rsidRPr="00DC06D2">
        <w:rPr>
          <w:highlight w:val="yellow"/>
        </w:rPr>
        <w:t xml:space="preserve">Der hier genannte "Idealwert" lautet 1, weil ein Wert nahe der 1 bedeutet, </w:t>
      </w:r>
      <w:proofErr w:type="spellStart"/>
      <w:r w:rsidRPr="00DC06D2">
        <w:rPr>
          <w:highlight w:val="yellow"/>
        </w:rPr>
        <w:t>daß</w:t>
      </w:r>
      <w:proofErr w:type="spellEnd"/>
      <w:r w:rsidRPr="00DC06D2">
        <w:rPr>
          <w:highlight w:val="yellow"/>
        </w:rPr>
        <w:t xml:space="preserve"> die Division von A durch B (hier aber nun ergänzt durch die Prozentwerte!), die wir ja schon vom Umsatz kennen, belegt, </w:t>
      </w:r>
      <w:proofErr w:type="spellStart"/>
      <w:r w:rsidRPr="00DC06D2">
        <w:rPr>
          <w:highlight w:val="yellow"/>
        </w:rPr>
        <w:t>daß</w:t>
      </w:r>
      <w:proofErr w:type="spellEnd"/>
      <w:r w:rsidRPr="00DC06D2">
        <w:rPr>
          <w:highlight w:val="yellow"/>
        </w:rPr>
        <w:t xml:space="preserve"> Angebot und Nachfrage nach einer bestimmten Bestandgruppe in der Waage also ausgeglichen sind. Je weiter nach unten oder oben dieser Wert (eine dimensionslose Zahl, weil ja auch % durch % dividiert wird) von der 1 abweicht, um so mehr "Handlungsbedarf" gibt es - das meinte Frau </w:t>
      </w:r>
      <w:proofErr w:type="spellStart"/>
      <w:r w:rsidRPr="00DC06D2">
        <w:rPr>
          <w:highlight w:val="yellow"/>
        </w:rPr>
        <w:t>Saupe</w:t>
      </w:r>
      <w:proofErr w:type="spellEnd"/>
      <w:r w:rsidRPr="00DC06D2">
        <w:rPr>
          <w:highlight w:val="yellow"/>
        </w:rPr>
        <w:t xml:space="preserve"> bestimmt mit "Baustelle"!? Was ist also zu tun, wenn für eine Bestandsgruppe die Effizienz bei 0,54 liegt?</w:t>
      </w:r>
    </w:p>
    <w:p w:rsidR="00DC06D2" w:rsidRPr="00DC06D2" w:rsidRDefault="00DC06D2" w:rsidP="00DC06D2"/>
    <w:p w:rsidR="00DC06D2" w:rsidRPr="00DC06D2" w:rsidRDefault="00DC06D2" w:rsidP="00DC06D2">
      <w:r w:rsidRPr="00DC06D2">
        <w:t>Der Bestand ist zwar groß aber die Ausleihzahlen niedrig (oder?)</w:t>
      </w:r>
    </w:p>
    <w:p w:rsidR="00DC06D2" w:rsidRPr="00DC06D2" w:rsidRDefault="00DC06D2" w:rsidP="00DC06D2">
      <w:proofErr w:type="spellStart"/>
      <w:r w:rsidRPr="00DC06D2">
        <w:rPr>
          <w:highlight w:val="yellow"/>
        </w:rPr>
        <w:t>Jepp</w:t>
      </w:r>
      <w:proofErr w:type="spellEnd"/>
      <w:r w:rsidRPr="00DC06D2">
        <w:rPr>
          <w:highlight w:val="yellow"/>
        </w:rPr>
        <w:t>, der Wert rutscht unter die 1, wenn über dem Bruchstrich eine Zahl steht, die (deutlich) kleiner als die ist, die darunter steht, also z.B. Ausleihanteil einer Gruppe = 5% dividiert durch den Bestandsanteil der Gruppe am Gesamtbestand (= 10%)... Dann haben wir eine Effizienz, die bei 0,5 liegt.</w:t>
      </w:r>
    </w:p>
    <w:p w:rsidR="00DC06D2" w:rsidRPr="00DC06D2" w:rsidRDefault="00DC06D2" w:rsidP="00DC06D2">
      <w:r w:rsidRPr="00DC06D2">
        <w:rPr>
          <w:highlight w:val="yellow"/>
        </w:rPr>
        <w:t>Was also ist zu tun? Welche Handlungsoptionen gibt es für das nächste Jahr?</w:t>
      </w:r>
    </w:p>
    <w:p w:rsidR="00DC06D2" w:rsidRPr="00DC06D2" w:rsidRDefault="00DC06D2" w:rsidP="00DC06D2"/>
    <w:p w:rsidR="00DC06D2" w:rsidRPr="00DC06D2" w:rsidRDefault="00DC06D2" w:rsidP="00DC06D2">
      <w:r w:rsidRPr="00DC06D2">
        <w:t>Ich glaube allgemein gesagt sollte man entweder den Bestand verringern (was glaube ich eher die schlechte Variante wäre) oder die Ausleihzahlen steigern. Also die Bestandspräsentation verbessern.</w:t>
      </w:r>
    </w:p>
    <w:p w:rsidR="00DC06D2" w:rsidRPr="00DC06D2" w:rsidRDefault="00DC06D2" w:rsidP="00DC06D2">
      <w:r w:rsidRPr="00DC06D2">
        <w:t>Den Teilbestand verkleinern oder versuchen, seine Attraktivität zu erhöhen?</w:t>
      </w:r>
    </w:p>
    <w:p w:rsidR="00DC06D2" w:rsidRPr="00DC06D2" w:rsidRDefault="00DC06D2" w:rsidP="00DC06D2">
      <w:r w:rsidRPr="00DC06D2">
        <w:rPr>
          <w:highlight w:val="yellow"/>
        </w:rPr>
        <w:t>Beide sagen ja letztlich das Gleiche: Natürlich kann ich bei einem solchen Effizienzwert zunächst einmal schauen, ob es sich um eine Gruppe handelt, die denkbar schlecht präsentiert wird o.ä.</w:t>
      </w:r>
    </w:p>
    <w:p w:rsidR="00DC06D2" w:rsidRPr="00DC06D2" w:rsidRDefault="00DC06D2" w:rsidP="00DC06D2">
      <w:r w:rsidRPr="00DC06D2">
        <w:rPr>
          <w:highlight w:val="yellow"/>
        </w:rPr>
        <w:t xml:space="preserve">Wenn das nicht der Fall ist (z.B. weil es sich um Magazinbestand handelt - wie bei den anderen Bestandsgruppen zumeist auch), dann bleibt </w:t>
      </w:r>
      <w:proofErr w:type="spellStart"/>
      <w:r w:rsidRPr="00DC06D2">
        <w:rPr>
          <w:highlight w:val="yellow"/>
        </w:rPr>
        <w:t>erstmal</w:t>
      </w:r>
      <w:proofErr w:type="spellEnd"/>
      <w:r w:rsidRPr="00DC06D2">
        <w:rPr>
          <w:highlight w:val="yellow"/>
        </w:rPr>
        <w:t xml:space="preserve"> nur die Erkenntnis: Die Nachfrage nach dieser Gruppe ist unterdurchschnittlich. Wie kann ich die (nackten) Ausleihzahlen steigern? Sicher nicht durch verstärktes Aussondern - dadurch wird diese Bestandsgruppe im Magazin sicher nicht "attraktiver", sondern durch verstärktes Erwerben stark nachgefragter Titel, ggfs. also mehr Etat im nächsten Jahr einplanen...</w:t>
      </w:r>
    </w:p>
    <w:p w:rsidR="00DC06D2" w:rsidRPr="00DC06D2" w:rsidRDefault="00DC06D2" w:rsidP="00DC06D2">
      <w:r w:rsidRPr="00DC06D2">
        <w:rPr>
          <w:highlight w:val="yellow"/>
        </w:rPr>
        <w:t xml:space="preserve">Die eigentliche Lösung liegt aber nicht im Steigern der nackten Ausleihzahlen in der Gruppe, sondern in der Erkenntnis, </w:t>
      </w:r>
      <w:proofErr w:type="spellStart"/>
      <w:r w:rsidRPr="00DC06D2">
        <w:rPr>
          <w:highlight w:val="yellow"/>
        </w:rPr>
        <w:t>daß</w:t>
      </w:r>
      <w:proofErr w:type="spellEnd"/>
      <w:r w:rsidRPr="00DC06D2">
        <w:rPr>
          <w:highlight w:val="yellow"/>
        </w:rPr>
        <w:t xml:space="preserve"> die Gruppe hinsichtlich der Nachfrage ein "zu großes" Angebot hat, also (s.o.) "zu groß" ist. Verstärktes Aussondern kann den Wert von 0,5 im nächsten Jahr also wieder deutlich in Richtung des Idealwerts von 1 bewegen - ganz ohne Neuerwerbung oder Etatsteigerung.</w:t>
      </w:r>
    </w:p>
    <w:p w:rsidR="00DC06D2" w:rsidRPr="00DC06D2" w:rsidRDefault="00DC06D2" w:rsidP="00DC06D2">
      <w:r w:rsidRPr="00DC06D2">
        <w:rPr>
          <w:highlight w:val="yellow"/>
        </w:rPr>
        <w:t>Soweit, so (</w:t>
      </w:r>
      <w:proofErr w:type="spellStart"/>
      <w:r w:rsidRPr="00DC06D2">
        <w:rPr>
          <w:highlight w:val="yellow"/>
        </w:rPr>
        <w:t>un</w:t>
      </w:r>
      <w:proofErr w:type="spellEnd"/>
      <w:r w:rsidRPr="00DC06D2">
        <w:rPr>
          <w:highlight w:val="yellow"/>
        </w:rPr>
        <w:t>)klar??</w:t>
      </w:r>
    </w:p>
    <w:p w:rsidR="00DC06D2" w:rsidRPr="00DC06D2" w:rsidRDefault="00DC06D2" w:rsidP="00DC06D2"/>
    <w:p w:rsidR="00DC06D2" w:rsidRPr="00DC06D2" w:rsidRDefault="00DC06D2" w:rsidP="00DC06D2">
      <w:r w:rsidRPr="00DC06D2">
        <w:t>relativ klar</w:t>
      </w:r>
    </w:p>
    <w:p w:rsidR="00DC06D2" w:rsidRPr="00DC06D2" w:rsidRDefault="00DC06D2" w:rsidP="00DC06D2">
      <w:r w:rsidRPr="00DC06D2">
        <w:rPr>
          <w:highlight w:val="yellow"/>
        </w:rPr>
        <w:t>Bin mir nicht ganz sicher bei dem breiten Schweigen hier in der Runde...</w:t>
      </w:r>
    </w:p>
    <w:p w:rsidR="00DC06D2" w:rsidRPr="00DC06D2" w:rsidRDefault="00DC06D2" w:rsidP="00DC06D2"/>
    <w:p w:rsidR="00DC06D2" w:rsidRPr="00DC06D2" w:rsidRDefault="00DC06D2" w:rsidP="00DC06D2">
      <w:r w:rsidRPr="00DC06D2">
        <w:rPr>
          <w:highlight w:val="yellow"/>
        </w:rPr>
        <w:t>Versuchen wir noch ein Beispiel, in dem der Effizienzwert einer Bestandsgruppe deutlich über der 1, also sagen wir bei 1,9 liegt! Was tun wir damit? Auch das wäre eine "Baustelle"!</w:t>
      </w:r>
    </w:p>
    <w:p w:rsidR="00DC06D2" w:rsidRPr="00DC06D2" w:rsidRDefault="00DC06D2" w:rsidP="00DC06D2"/>
    <w:p w:rsidR="00DC06D2" w:rsidRPr="00DC06D2" w:rsidRDefault="00DC06D2" w:rsidP="00DC06D2">
      <w:r w:rsidRPr="00DC06D2">
        <w:t>Das klingt doch erst einmal erfreulich, weil der Bestand offensichtlich stark genutzt wird. Also sollte ich diese Bestandsgruppe wohl weiter ausbauen.</w:t>
      </w:r>
    </w:p>
    <w:p w:rsidR="00DC06D2" w:rsidRPr="00DC06D2" w:rsidRDefault="00DC06D2" w:rsidP="00DC06D2">
      <w:r w:rsidRPr="00DC06D2">
        <w:rPr>
          <w:highlight w:val="yellow"/>
        </w:rPr>
        <w:t xml:space="preserve">Die Bestandsgruppe wird weit überdurchschnittlich genutzt. Eine Effizienz von 1,9 ergibt sich z.B., wenn wir in dieser Gruppe einen Anteil von 19% der Gesamtausleihen erzielen, die Gruppe aber nur 10% des Gesamtbestandes </w:t>
      </w:r>
      <w:proofErr w:type="spellStart"/>
      <w:r w:rsidRPr="00DC06D2">
        <w:rPr>
          <w:highlight w:val="yellow"/>
        </w:rPr>
        <w:t>umfaßt</w:t>
      </w:r>
      <w:proofErr w:type="spellEnd"/>
      <w:r w:rsidRPr="00DC06D2">
        <w:rPr>
          <w:highlight w:val="yellow"/>
        </w:rPr>
        <w:t xml:space="preserve">. Sie </w:t>
      </w:r>
      <w:proofErr w:type="spellStart"/>
      <w:r w:rsidRPr="00DC06D2">
        <w:rPr>
          <w:highlight w:val="yellow"/>
        </w:rPr>
        <w:t>muß</w:t>
      </w:r>
      <w:proofErr w:type="spellEnd"/>
      <w:r w:rsidRPr="00DC06D2">
        <w:rPr>
          <w:highlight w:val="yellow"/>
        </w:rPr>
        <w:t xml:space="preserve"> also (anteilsmäßig!) wachsen. Also ausbauen, denn sie ist (immer im Verhältnis zu den anderen Vergleichsgruppen "zu klein".</w:t>
      </w:r>
    </w:p>
    <w:p w:rsidR="00DC06D2" w:rsidRPr="00DC06D2" w:rsidRDefault="00DC06D2" w:rsidP="00DC06D2"/>
    <w:p w:rsidR="00DC06D2" w:rsidRPr="00DC06D2" w:rsidRDefault="00DC06D2" w:rsidP="00DC06D2">
      <w:r w:rsidRPr="00DC06D2">
        <w:t xml:space="preserve">Ich meinte auch "Bestandsgruppe" im ersten Halbsatz. </w:t>
      </w:r>
      <w:proofErr w:type="spellStart"/>
      <w:r w:rsidRPr="00DC06D2">
        <w:t>Ups</w:t>
      </w:r>
      <w:proofErr w:type="spellEnd"/>
      <w:r w:rsidRPr="00DC06D2">
        <w:t>.</w:t>
      </w:r>
    </w:p>
    <w:p w:rsidR="00DC06D2" w:rsidRPr="00DC06D2" w:rsidRDefault="00DC06D2" w:rsidP="00DC06D2">
      <w:r w:rsidRPr="00DC06D2">
        <w:rPr>
          <w:highlight w:val="yellow"/>
        </w:rPr>
        <w:t>Habs verstanden.</w:t>
      </w:r>
    </w:p>
    <w:p w:rsidR="00DC06D2" w:rsidRPr="00DC06D2" w:rsidRDefault="00DC06D2" w:rsidP="00DC06D2"/>
    <w:p w:rsidR="00DC06D2" w:rsidRPr="00DC06D2" w:rsidRDefault="00DC06D2" w:rsidP="00DC06D2">
      <w:r w:rsidRPr="00DC06D2">
        <w:rPr>
          <w:highlight w:val="yellow"/>
        </w:rPr>
        <w:t xml:space="preserve">Für die Etatplanung und vor allem die Etatverteilung bedeutet dies: Ich </w:t>
      </w:r>
      <w:proofErr w:type="spellStart"/>
      <w:r w:rsidRPr="00DC06D2">
        <w:rPr>
          <w:highlight w:val="yellow"/>
        </w:rPr>
        <w:t>muß</w:t>
      </w:r>
      <w:proofErr w:type="spellEnd"/>
      <w:r w:rsidRPr="00DC06D2">
        <w:rPr>
          <w:highlight w:val="yellow"/>
        </w:rPr>
        <w:t xml:space="preserve"> nächstes Jahr für diese überdurchschnittlich nachgefragte Gruppe deutlich mehr Geld ausgeben (als bisher). Wie komme ich nun zu einem Wert, der mir sagt, um </w:t>
      </w:r>
      <w:proofErr w:type="spellStart"/>
      <w:r w:rsidRPr="00DC06D2">
        <w:rPr>
          <w:highlight w:val="yellow"/>
        </w:rPr>
        <w:t>wieviele</w:t>
      </w:r>
      <w:proofErr w:type="spellEnd"/>
      <w:r w:rsidRPr="00DC06D2">
        <w:rPr>
          <w:highlight w:val="yellow"/>
        </w:rPr>
        <w:t xml:space="preserve"> Bestandseinheiten die Gruppe (nächstes Jahr oder ggfs. in einem längeren Zeitraum) wachsen soll?</w:t>
      </w:r>
    </w:p>
    <w:p w:rsidR="00DC06D2" w:rsidRPr="00DC06D2" w:rsidRDefault="00DC06D2" w:rsidP="00DC06D2"/>
    <w:p w:rsidR="00DC06D2" w:rsidRPr="00DC06D2" w:rsidRDefault="00DC06D2" w:rsidP="00DC06D2">
      <w:r w:rsidRPr="00DC06D2">
        <w:rPr>
          <w:highlight w:val="yellow"/>
        </w:rPr>
        <w:t>Keiner?</w:t>
      </w:r>
    </w:p>
    <w:p w:rsidR="00DC06D2" w:rsidRPr="00DC06D2" w:rsidRDefault="00DC06D2" w:rsidP="00DC06D2"/>
    <w:p w:rsidR="00DC06D2" w:rsidRPr="00DC06D2" w:rsidRDefault="00DC06D2" w:rsidP="00DC06D2">
      <w:r w:rsidRPr="00DC06D2">
        <w:rPr>
          <w:highlight w:val="yellow"/>
        </w:rPr>
        <w:t xml:space="preserve">Na, gut. Ich </w:t>
      </w:r>
      <w:proofErr w:type="spellStart"/>
      <w:r w:rsidRPr="00DC06D2">
        <w:rPr>
          <w:highlight w:val="yellow"/>
        </w:rPr>
        <w:t>müßte</w:t>
      </w:r>
      <w:proofErr w:type="spellEnd"/>
      <w:r w:rsidRPr="00DC06D2">
        <w:rPr>
          <w:highlight w:val="yellow"/>
        </w:rPr>
        <w:t xml:space="preserve"> also schauen, was sich hinter 19% des Gesamtbestandes für ein Wert in BE verbirgt, um zu erkennen, wie groß diese überdurchschnittlich nachgefragte Gruppe sein </w:t>
      </w:r>
      <w:proofErr w:type="spellStart"/>
      <w:r w:rsidRPr="00DC06D2">
        <w:rPr>
          <w:highlight w:val="yellow"/>
        </w:rPr>
        <w:t>müßte</w:t>
      </w:r>
      <w:proofErr w:type="spellEnd"/>
      <w:r w:rsidRPr="00DC06D2">
        <w:rPr>
          <w:highlight w:val="yellow"/>
        </w:rPr>
        <w:t>, wenn sie 19% der Gesamtausleihen erzielt. Damit übers Jahr die Rechnung lautet 19% dividiert durch 19% = 1.</w:t>
      </w:r>
    </w:p>
    <w:p w:rsidR="00DC06D2" w:rsidRPr="00DC06D2" w:rsidRDefault="00DC06D2" w:rsidP="00DC06D2">
      <w:r w:rsidRPr="00DC06D2">
        <w:rPr>
          <w:highlight w:val="yellow"/>
        </w:rPr>
        <w:t xml:space="preserve">Damit bekäme ich also eine </w:t>
      </w:r>
      <w:proofErr w:type="spellStart"/>
      <w:r w:rsidRPr="00DC06D2">
        <w:rPr>
          <w:highlight w:val="yellow"/>
        </w:rPr>
        <w:t>Zielzahl</w:t>
      </w:r>
      <w:proofErr w:type="spellEnd"/>
      <w:r w:rsidRPr="00DC06D2">
        <w:rPr>
          <w:highlight w:val="yellow"/>
        </w:rPr>
        <w:t xml:space="preserve"> des netto Bestandswachstums, das in dieser Gruppe angezielt werden sollte (netto heißt - auch in dieser Gruppe werden BE ausgesondert, gehen kaputt etc.).</w:t>
      </w:r>
    </w:p>
    <w:p w:rsidR="00DC06D2" w:rsidRPr="00DC06D2" w:rsidRDefault="00DC06D2" w:rsidP="00DC06D2"/>
    <w:p w:rsidR="00DC06D2" w:rsidRPr="00DC06D2" w:rsidRDefault="00DC06D2" w:rsidP="00DC06D2"/>
    <w:p w:rsidR="00DC06D2" w:rsidRPr="00DC06D2" w:rsidRDefault="00DC06D2" w:rsidP="00DC06D2">
      <w:r w:rsidRPr="00DC06D2">
        <w:t>Ich muss mir das glaube ich noch mal in Ruhe anschauen.</w:t>
      </w:r>
    </w:p>
    <w:p w:rsidR="00DC06D2" w:rsidRPr="00DC06D2" w:rsidRDefault="00DC06D2" w:rsidP="00DC06D2">
      <w:r w:rsidRPr="00DC06D2">
        <w:rPr>
          <w:highlight w:val="yellow"/>
        </w:rPr>
        <w:t>;-)</w:t>
      </w:r>
    </w:p>
    <w:p w:rsidR="00DC06D2" w:rsidRPr="00DC06D2" w:rsidRDefault="00DC06D2" w:rsidP="00DC06D2">
      <w:r w:rsidRPr="00DC06D2">
        <w:rPr>
          <w:highlight w:val="yellow"/>
        </w:rPr>
        <w:t xml:space="preserve">Nächste Frage: Wie komme ich von dieser </w:t>
      </w:r>
      <w:proofErr w:type="spellStart"/>
      <w:r w:rsidRPr="00DC06D2">
        <w:rPr>
          <w:highlight w:val="yellow"/>
        </w:rPr>
        <w:t>Zielzahl</w:t>
      </w:r>
      <w:proofErr w:type="spellEnd"/>
      <w:r w:rsidRPr="00DC06D2">
        <w:rPr>
          <w:highlight w:val="yellow"/>
        </w:rPr>
        <w:t xml:space="preserve"> (sagen wir die Gruppe soll um 150 Titel wachsen) von der bisherigen Etatverteilung zu einer neuen? Jetzt </w:t>
      </w:r>
      <w:proofErr w:type="spellStart"/>
      <w:r w:rsidRPr="00DC06D2">
        <w:rPr>
          <w:highlight w:val="yellow"/>
        </w:rPr>
        <w:t>muß</w:t>
      </w:r>
      <w:proofErr w:type="spellEnd"/>
      <w:r w:rsidRPr="00DC06D2">
        <w:rPr>
          <w:highlight w:val="yellow"/>
        </w:rPr>
        <w:t xml:space="preserve"> ich die Währungseinheit, mit der ich rechne, ja wechseln - ich </w:t>
      </w:r>
      <w:proofErr w:type="spellStart"/>
      <w:r w:rsidRPr="00DC06D2">
        <w:rPr>
          <w:highlight w:val="yellow"/>
        </w:rPr>
        <w:t>muß</w:t>
      </w:r>
      <w:proofErr w:type="spellEnd"/>
      <w:r w:rsidRPr="00DC06D2">
        <w:rPr>
          <w:highlight w:val="yellow"/>
        </w:rPr>
        <w:t xml:space="preserve"> herausfinden, </w:t>
      </w:r>
      <w:proofErr w:type="spellStart"/>
      <w:r w:rsidRPr="00DC06D2">
        <w:rPr>
          <w:highlight w:val="yellow"/>
        </w:rPr>
        <w:t>wieviel</w:t>
      </w:r>
      <w:proofErr w:type="spellEnd"/>
      <w:r w:rsidRPr="00DC06D2">
        <w:rPr>
          <w:highlight w:val="yellow"/>
        </w:rPr>
        <w:t xml:space="preserve"> zusätzliches Geld in Euro ich brauche, um die 150 zusätzlichen Titel zu erwerben. Wenn ich diesen Schritt nicht mache, hilft es mir bei der Etatplanung/-verteilung ja nicht weiter. Wie würden Sie vorgehen?</w:t>
      </w:r>
    </w:p>
    <w:p w:rsidR="00DC06D2" w:rsidRPr="00DC06D2" w:rsidRDefault="00DC06D2" w:rsidP="00DC06D2"/>
    <w:p w:rsidR="00DC06D2" w:rsidRPr="00DC06D2" w:rsidRDefault="00DC06D2" w:rsidP="00DC06D2">
      <w:r w:rsidRPr="00DC06D2">
        <w:t>Es gibt doch Durchschnittspreise für verschiedene Medienarten. Diese kann man vielleicht nutzen. Je nachdem, ob es um Romane oder Sachbücher geht, kann man dann einfach 150 x Durchschnittspreis rechnen und dann noch etwas als Kulanz drauflegen. Ist die Frage, ob man diese Etaterhöhung vom Träger bekommt, oder in seinem eigenen Etat die Mittel etwas verschieben muss.</w:t>
      </w:r>
    </w:p>
    <w:p w:rsidR="00DC06D2" w:rsidRPr="00DC06D2" w:rsidRDefault="00DC06D2" w:rsidP="00DC06D2">
      <w:r w:rsidRPr="00DC06D2">
        <w:rPr>
          <w:highlight w:val="yellow"/>
        </w:rPr>
        <w:t xml:space="preserve">Sehr schön. In der Tat geht es häufiger um eine Umschichtung der bisherigen Etatverteilung und nicht oder nur selten hat man die Möglichkeit, zusätzliches Geld mit der Argumentation vom Träger zu kriegen, </w:t>
      </w:r>
      <w:proofErr w:type="spellStart"/>
      <w:r w:rsidRPr="00DC06D2">
        <w:rPr>
          <w:highlight w:val="yellow"/>
        </w:rPr>
        <w:t>daß</w:t>
      </w:r>
      <w:proofErr w:type="spellEnd"/>
      <w:r w:rsidRPr="00DC06D2">
        <w:rPr>
          <w:highlight w:val="yellow"/>
        </w:rPr>
        <w:t xml:space="preserve"> man eine Bestandsgruppe hat, die überdurchschnittlich nachgefragt ist. Die Frage liegt dann nahe, was mit den unterdurchsch</w:t>
      </w:r>
      <w:r>
        <w:rPr>
          <w:highlight w:val="yellow"/>
        </w:rPr>
        <w:t>n</w:t>
      </w:r>
      <w:r w:rsidRPr="00DC06D2">
        <w:rPr>
          <w:highlight w:val="yellow"/>
        </w:rPr>
        <w:t>ittlichen Gruppen ist, die ja "zu groß" hinsichtlich der aktuellen Nachfrage sind. Denen nimmt man also in der Regel das bisherige Geld zum Teil weg.</w:t>
      </w:r>
    </w:p>
    <w:p w:rsidR="00DC06D2" w:rsidRPr="00DC06D2" w:rsidRDefault="00DC06D2" w:rsidP="00DC06D2"/>
    <w:p w:rsidR="00DC06D2" w:rsidRPr="00DC06D2" w:rsidRDefault="00DC06D2" w:rsidP="00DC06D2">
      <w:r w:rsidRPr="00DC06D2">
        <w:rPr>
          <w:highlight w:val="yellow"/>
        </w:rPr>
        <w:t>Wie komme ich zum Beispiel an Durchschnittspreise - nicht nur unterschiedlich je nach Medienart oder Buchgattung, sondern durchaus auch innerhalb der Sachliteratur und erst recht, wenn Sie an unterschiedliche Durchschnittspreise in den einzelnen Wissenschaftsdisziplinen denken. Wir kann ich mir solche Preise besorgen?</w:t>
      </w:r>
    </w:p>
    <w:p w:rsidR="00DC06D2" w:rsidRPr="00DC06D2" w:rsidRDefault="00DC06D2" w:rsidP="00DC06D2"/>
    <w:p w:rsidR="00DC06D2" w:rsidRPr="00DC06D2" w:rsidRDefault="00DC06D2" w:rsidP="00DC06D2">
      <w:r w:rsidRPr="00DC06D2">
        <w:t xml:space="preserve">Für ÖB-Literatur war es glaub ich die </w:t>
      </w:r>
      <w:proofErr w:type="spellStart"/>
      <w:r w:rsidRPr="00DC06D2">
        <w:t>ekz</w:t>
      </w:r>
      <w:proofErr w:type="spellEnd"/>
      <w:r w:rsidRPr="00DC06D2">
        <w:t>, den Punkt hatten wir in einer vorherigen Diskussion bereits angerissen. Da waren wir glaub ich auch zu dem Schluss gekommen, dass das bei Sachliteratur echt schwierig ist...</w:t>
      </w:r>
    </w:p>
    <w:p w:rsidR="00DC06D2" w:rsidRPr="00DC06D2" w:rsidRDefault="00DC06D2" w:rsidP="00DC06D2">
      <w:r w:rsidRPr="00DC06D2">
        <w:rPr>
          <w:highlight w:val="yellow"/>
        </w:rPr>
        <w:t xml:space="preserve">Das stimmt. Schauen Sie nochmal auf der </w:t>
      </w:r>
      <w:proofErr w:type="spellStart"/>
      <w:r w:rsidRPr="00DC06D2">
        <w:rPr>
          <w:highlight w:val="yellow"/>
        </w:rPr>
        <w:t>ekz</w:t>
      </w:r>
      <w:proofErr w:type="spellEnd"/>
      <w:r w:rsidRPr="00DC06D2">
        <w:rPr>
          <w:highlight w:val="yellow"/>
        </w:rPr>
        <w:t xml:space="preserve">-Seite nach. Die dort publizierten und jährlich erneuerten Durchschnittspreise sind ein Nebenprodukt der </w:t>
      </w:r>
      <w:proofErr w:type="spellStart"/>
      <w:r w:rsidRPr="00DC06D2">
        <w:rPr>
          <w:highlight w:val="yellow"/>
        </w:rPr>
        <w:t>Lektoratskooperation</w:t>
      </w:r>
      <w:proofErr w:type="spellEnd"/>
      <w:r w:rsidRPr="00DC06D2">
        <w:rPr>
          <w:highlight w:val="yellow"/>
        </w:rPr>
        <w:t xml:space="preserve"> - beziehen sich also auf eine Gesamtbasis von rund 15.000 Titeln insgesamt, die als ÖB-relevant eingestuft wurden, davon nur ein Teil auf die Sachliteratur, diese aber dann nach den gängigen Systematik KAB, ASB aufgeschlüsselt - und das durchschnittliche Buch im Bereich "Kunst" kostet dann eben deutlich mehr als marktgängige Ratgebertitel...</w:t>
      </w:r>
    </w:p>
    <w:p w:rsidR="00DC06D2" w:rsidRPr="00DC06D2" w:rsidRDefault="00DC06D2" w:rsidP="00DC06D2"/>
    <w:p w:rsidR="00DC06D2" w:rsidRPr="00DC06D2" w:rsidRDefault="00DC06D2" w:rsidP="00DC06D2"/>
    <w:p w:rsidR="00DC06D2" w:rsidRPr="00DC06D2" w:rsidRDefault="00DC06D2" w:rsidP="00DC06D2">
      <w:r w:rsidRPr="00DC06D2">
        <w:rPr>
          <w:highlight w:val="yellow"/>
        </w:rPr>
        <w:t xml:space="preserve">Wie ist es mit der Idee, die eigenen Durchschnittspreise zu nehmen? Ich weiß doch als Erwerbungsbibliothekar auch, für </w:t>
      </w:r>
      <w:proofErr w:type="spellStart"/>
      <w:r w:rsidRPr="00DC06D2">
        <w:rPr>
          <w:highlight w:val="yellow"/>
        </w:rPr>
        <w:t>wieviele</w:t>
      </w:r>
      <w:proofErr w:type="spellEnd"/>
      <w:r w:rsidRPr="00DC06D2">
        <w:rPr>
          <w:highlight w:val="yellow"/>
        </w:rPr>
        <w:t xml:space="preserve"> Euro ich letztes Jahr </w:t>
      </w:r>
      <w:proofErr w:type="spellStart"/>
      <w:r w:rsidRPr="00DC06D2">
        <w:rPr>
          <w:highlight w:val="yellow"/>
        </w:rPr>
        <w:t>wieviele</w:t>
      </w:r>
      <w:proofErr w:type="spellEnd"/>
      <w:r w:rsidRPr="00DC06D2">
        <w:rPr>
          <w:highlight w:val="yellow"/>
        </w:rPr>
        <w:t xml:space="preserve"> Medieneinheiten gekauft habe...</w:t>
      </w:r>
    </w:p>
    <w:p w:rsidR="00DC06D2" w:rsidRPr="00DC06D2" w:rsidRDefault="00DC06D2" w:rsidP="00DC06D2"/>
    <w:p w:rsidR="00DC06D2" w:rsidRPr="00DC06D2" w:rsidRDefault="00DC06D2" w:rsidP="00DC06D2">
      <w:r w:rsidRPr="00DC06D2">
        <w:t xml:space="preserve">Vielleicht kann man eine Kombination nehmen. Man vergleicht die eigenen Durchschnittspreise für die im vergangenen Jahr gekauften Bücher für z.B. Kunst und vergleicht diese mit dem Durchschnittspreis, den die </w:t>
      </w:r>
      <w:proofErr w:type="spellStart"/>
      <w:r w:rsidRPr="00DC06D2">
        <w:t>ekz</w:t>
      </w:r>
      <w:proofErr w:type="spellEnd"/>
      <w:r w:rsidRPr="00DC06D2">
        <w:t xml:space="preserve"> für dieses Fach herausgibt. Multipliziert mit der Medienmenge, die </w:t>
      </w:r>
      <w:proofErr w:type="spellStart"/>
      <w:r w:rsidRPr="00DC06D2">
        <w:t>die</w:t>
      </w:r>
      <w:proofErr w:type="spellEnd"/>
      <w:r w:rsidRPr="00DC06D2">
        <w:t xml:space="preserve"> Bibliothek im vergangenen Jahr zu dem Thema gekauft hat. </w:t>
      </w:r>
    </w:p>
    <w:p w:rsidR="00DC06D2" w:rsidRPr="00DC06D2" w:rsidRDefault="00DC06D2" w:rsidP="00DC06D2">
      <w:r w:rsidRPr="00DC06D2">
        <w:rPr>
          <w:highlight w:val="yellow"/>
        </w:rPr>
        <w:t>Die letzte Multiplikation versteh ich leider nicht!?</w:t>
      </w:r>
    </w:p>
    <w:p w:rsidR="00DC06D2" w:rsidRPr="00DC06D2" w:rsidRDefault="00DC06D2" w:rsidP="00DC06D2">
      <w:r w:rsidRPr="00DC06D2">
        <w:t xml:space="preserve">So </w:t>
      </w:r>
      <w:proofErr w:type="spellStart"/>
      <w:r w:rsidRPr="00DC06D2">
        <w:t>gehts</w:t>
      </w:r>
      <w:proofErr w:type="spellEnd"/>
      <w:r w:rsidRPr="00DC06D2">
        <w:t xml:space="preserve"> mir mit Mathe auch meistens. Wieso rechne ich auch?!</w:t>
      </w:r>
    </w:p>
    <w:p w:rsidR="00DC06D2" w:rsidRPr="00DC06D2" w:rsidRDefault="00DC06D2" w:rsidP="00DC06D2">
      <w:r w:rsidRPr="00DC06D2">
        <w:t xml:space="preserve">Beispiel: Durchschnittspreis 20 €, 2019 gekaufte Bücher zu Kunst: 200. Das Ergebnis ist als </w:t>
      </w:r>
      <w:proofErr w:type="spellStart"/>
      <w:r w:rsidRPr="00DC06D2">
        <w:t>RIchtwert</w:t>
      </w:r>
      <w:proofErr w:type="spellEnd"/>
      <w:r w:rsidRPr="00DC06D2">
        <w:t xml:space="preserve"> für das Folgejahr recht hilfreich, vor allem, wenn es mit dem eigenen Etat aus dem letzten Jahr übereinstimmt. Das zeigt einem zumindest, dass man mit seiner Erwerbung auf einem ganz guten Weg ist.</w:t>
      </w:r>
    </w:p>
    <w:p w:rsidR="00DC06D2" w:rsidRPr="00DC06D2" w:rsidRDefault="00DC06D2" w:rsidP="00DC06D2">
      <w:r w:rsidRPr="00DC06D2">
        <w:rPr>
          <w:highlight w:val="yellow"/>
        </w:rPr>
        <w:t>;-))</w:t>
      </w:r>
    </w:p>
    <w:p w:rsidR="00DC06D2" w:rsidRPr="00DC06D2" w:rsidRDefault="00DC06D2" w:rsidP="00DC06D2">
      <w:r w:rsidRPr="00DC06D2">
        <w:rPr>
          <w:highlight w:val="yellow"/>
        </w:rPr>
        <w:t xml:space="preserve">Also, Sie haben schon recht - eine Kombination macht den Wert sicherer, den ich als Durchschnittspreis für meine Bestandskalkulation ansetzen </w:t>
      </w:r>
      <w:proofErr w:type="spellStart"/>
      <w:r w:rsidRPr="00DC06D2">
        <w:rPr>
          <w:highlight w:val="yellow"/>
        </w:rPr>
        <w:t>muß</w:t>
      </w:r>
      <w:proofErr w:type="spellEnd"/>
      <w:r w:rsidRPr="00DC06D2">
        <w:rPr>
          <w:highlight w:val="yellow"/>
        </w:rPr>
        <w:t xml:space="preserve">. Allerdings wäre zu fragen, wie deckungsgleich meine Erwerbungsliste des letzten Jahres mit den Titeln ist, die im Rahmen der LK besprochen werden. Wenn da große Übereinstimmung herrscht, sollten sich beide Werte </w:t>
      </w:r>
      <w:proofErr w:type="spellStart"/>
      <w:r w:rsidRPr="00DC06D2">
        <w:rPr>
          <w:highlight w:val="yellow"/>
        </w:rPr>
        <w:t>starkt</w:t>
      </w:r>
      <w:proofErr w:type="spellEnd"/>
      <w:r w:rsidRPr="00DC06D2">
        <w:rPr>
          <w:highlight w:val="yellow"/>
        </w:rPr>
        <w:t xml:space="preserve"> ähneln. Wenn ich eher Titel erworben habe, die in der LK nicht bearbeitet wurden, kann es gravierendere Abweichungen geben. Aber bei einer Erwerbung v.a. aus dem deutschen Buchmarkt mit Buchpreisbindung, sollten die Differenzen eher marginal sein - im ÖB-Bereich. Bei WBs, die auf dem Weltmarkt auch viele ausländische Titel erwerben, ggfs. sogar hauptsächlich, haben wir deutlichere Unterschiede zu erwarten, wenn man die eigenen Durchschnittspreise mit den von anderen vergleicht. Wer könnten diese "anderen" denn sein?</w:t>
      </w:r>
    </w:p>
    <w:p w:rsidR="00DC06D2" w:rsidRPr="00DC06D2" w:rsidRDefault="00DC06D2" w:rsidP="00DC06D2"/>
    <w:p w:rsidR="00DC06D2" w:rsidRPr="00DC06D2" w:rsidRDefault="00DC06D2" w:rsidP="00DC06D2">
      <w:r w:rsidRPr="00DC06D2">
        <w:rPr>
          <w:highlight w:val="yellow"/>
        </w:rPr>
        <w:t xml:space="preserve">Keine Ideen? </w:t>
      </w:r>
      <w:proofErr w:type="spellStart"/>
      <w:r w:rsidRPr="00DC06D2">
        <w:rPr>
          <w:highlight w:val="yellow"/>
        </w:rPr>
        <w:t>No</w:t>
      </w:r>
      <w:proofErr w:type="spellEnd"/>
      <w:r w:rsidRPr="00DC06D2">
        <w:rPr>
          <w:highlight w:val="yellow"/>
        </w:rPr>
        <w:t xml:space="preserve"> </w:t>
      </w:r>
      <w:proofErr w:type="spellStart"/>
      <w:r w:rsidRPr="00DC06D2">
        <w:rPr>
          <w:highlight w:val="yellow"/>
        </w:rPr>
        <w:t>one</w:t>
      </w:r>
      <w:proofErr w:type="spellEnd"/>
      <w:r w:rsidRPr="00DC06D2">
        <w:rPr>
          <w:highlight w:val="yellow"/>
        </w:rPr>
        <w:t>?</w:t>
      </w:r>
    </w:p>
    <w:p w:rsidR="00DC06D2" w:rsidRPr="00DC06D2" w:rsidRDefault="00DC06D2" w:rsidP="00DC06D2">
      <w:r w:rsidRPr="00DC06D2">
        <w:t>Andere Bibliotheken meiner Funktionsstufe, in Städten, die in meiner EW ähnlich sind</w:t>
      </w:r>
    </w:p>
    <w:p w:rsidR="00DC06D2" w:rsidRPr="00DC06D2" w:rsidRDefault="00DC06D2" w:rsidP="00DC06D2">
      <w:r w:rsidRPr="00DC06D2">
        <w:rPr>
          <w:highlight w:val="yellow"/>
        </w:rPr>
        <w:t>Ok, wenn ich Durchschnittspreise von anderen (vergleichbaren) WBs (für eine bestimmte Wissenschaftsdisziplin) ermitteln will, wo könnte ich die herbekommen?</w:t>
      </w:r>
    </w:p>
    <w:p w:rsidR="00DC06D2" w:rsidRPr="00DC06D2" w:rsidRDefault="00DC06D2" w:rsidP="00DC06D2"/>
    <w:p w:rsidR="00DC06D2" w:rsidRPr="00DC06D2" w:rsidRDefault="00DC06D2" w:rsidP="00DC06D2">
      <w:r w:rsidRPr="00DC06D2">
        <w:t>Ist Nachfragen zu einfach?</w:t>
      </w:r>
    </w:p>
    <w:p w:rsidR="00DC06D2" w:rsidRPr="00DC06D2" w:rsidRDefault="00DC06D2" w:rsidP="00DC06D2">
      <w:r w:rsidRPr="00DC06D2">
        <w:rPr>
          <w:highlight w:val="yellow"/>
        </w:rPr>
        <w:t>Ja.</w:t>
      </w:r>
    </w:p>
    <w:p w:rsidR="00DC06D2" w:rsidRPr="00DC06D2" w:rsidRDefault="00DC06D2" w:rsidP="00DC06D2">
      <w:r w:rsidRPr="00DC06D2">
        <w:t>Schade</w:t>
      </w:r>
    </w:p>
    <w:p w:rsidR="00DC06D2" w:rsidRPr="00DC06D2" w:rsidRDefault="00DC06D2" w:rsidP="00DC06D2"/>
    <w:p w:rsidR="00DC06D2" w:rsidRPr="00DC06D2" w:rsidRDefault="00DC06D2" w:rsidP="00DC06D2">
      <w:pPr>
        <w:rPr>
          <w:highlight w:val="yellow"/>
        </w:rPr>
      </w:pPr>
      <w:r w:rsidRPr="00DC06D2">
        <w:rPr>
          <w:highlight w:val="yellow"/>
        </w:rPr>
        <w:t xml:space="preserve">Ein Blick in die DBS hilft hier weiter. Dort haben wir im WB-Fragebogen einen riesigen Teil, der nach Fächern gesplittet immer zwei Zahlen enthält: Zugänge in ME und dafür ausgegebenes Geld in Euro. Wenn man nicht von erheblichen Unterschieden ausgeht, die durch Pflichtexemplare oder Geschenk in den Zugang gekommen sind, kann man durchaus vergleichen - um dann vielleicht festzustellen, oho - das sind ja gewaltige Unterschiede in Euro pro Medieneinheit... DANN würde ich gezielt nachfragen und forschen, woran des liegen könnte, </w:t>
      </w:r>
      <w:proofErr w:type="spellStart"/>
      <w:r w:rsidRPr="00DC06D2">
        <w:rPr>
          <w:highlight w:val="yellow"/>
        </w:rPr>
        <w:t>daß</w:t>
      </w:r>
      <w:proofErr w:type="spellEnd"/>
      <w:r w:rsidRPr="00DC06D2">
        <w:rPr>
          <w:highlight w:val="yellow"/>
        </w:rPr>
        <w:t xml:space="preserve"> in einen anderen Bibliothek durchschnittlich viel billiger pro ME eingekauft wurde als ein meiner eigenen... Das könnte ja z.B. an meiner Lieferantenwahl liegen, die ich dann hinterfragen </w:t>
      </w:r>
      <w:proofErr w:type="spellStart"/>
      <w:r w:rsidRPr="00DC06D2">
        <w:rPr>
          <w:highlight w:val="yellow"/>
        </w:rPr>
        <w:t>müßte</w:t>
      </w:r>
      <w:proofErr w:type="spellEnd"/>
      <w:r w:rsidRPr="00DC06D2">
        <w:rPr>
          <w:highlight w:val="yellow"/>
        </w:rPr>
        <w:t>.</w:t>
      </w:r>
    </w:p>
    <w:p w:rsidR="00DC06D2" w:rsidRPr="00DC06D2" w:rsidRDefault="00DC06D2" w:rsidP="00DC06D2">
      <w:pPr>
        <w:rPr>
          <w:highlight w:val="yellow"/>
        </w:rPr>
      </w:pPr>
    </w:p>
    <w:p w:rsidR="00DC06D2" w:rsidRPr="00DC06D2" w:rsidRDefault="00DC06D2" w:rsidP="00DC06D2">
      <w:pPr>
        <w:rPr>
          <w:highlight w:val="yellow"/>
        </w:rPr>
      </w:pPr>
      <w:r w:rsidRPr="00DC06D2">
        <w:rPr>
          <w:highlight w:val="yellow"/>
        </w:rPr>
        <w:t>Fassen wir also zusammen:</w:t>
      </w:r>
    </w:p>
    <w:p w:rsidR="00DC06D2" w:rsidRPr="00DC06D2" w:rsidRDefault="00DC06D2" w:rsidP="00DC06D2">
      <w:pPr>
        <w:rPr>
          <w:highlight w:val="yellow"/>
        </w:rPr>
      </w:pPr>
      <w:r w:rsidRPr="00DC06D2">
        <w:rPr>
          <w:highlight w:val="yellow"/>
        </w:rPr>
        <w:t>Was ist und will Bestandskalkulation??</w:t>
      </w:r>
    </w:p>
    <w:p w:rsidR="00DC06D2" w:rsidRPr="00DC06D2" w:rsidRDefault="00DC06D2" w:rsidP="00DC06D2">
      <w:pPr>
        <w:rPr>
          <w:highlight w:val="yellow"/>
        </w:rPr>
      </w:pPr>
    </w:p>
    <w:p w:rsidR="00DC06D2" w:rsidRPr="00DC06D2" w:rsidRDefault="00DC06D2" w:rsidP="00DC06D2">
      <w:pPr>
        <w:rPr>
          <w:highlight w:val="yellow"/>
        </w:rPr>
      </w:pPr>
      <w:r w:rsidRPr="00DC06D2">
        <w:rPr>
          <w:highlight w:val="yellow"/>
        </w:rPr>
        <w:t>Jetzt Sie!</w:t>
      </w:r>
    </w:p>
    <w:p w:rsidR="00DC06D2" w:rsidRPr="00DC06D2" w:rsidRDefault="00DC06D2" w:rsidP="00DC06D2">
      <w:pPr>
        <w:rPr>
          <w:highlight w:val="yellow"/>
        </w:rPr>
      </w:pPr>
    </w:p>
    <w:p w:rsidR="00DC06D2" w:rsidRPr="00DC06D2" w:rsidRDefault="00DC06D2" w:rsidP="00DC06D2">
      <w:r w:rsidRPr="00DC06D2">
        <w:rPr>
          <w:highlight w:val="yellow"/>
        </w:rPr>
        <w:t xml:space="preserve">Och, </w:t>
      </w:r>
      <w:proofErr w:type="spellStart"/>
      <w:r w:rsidRPr="00DC06D2">
        <w:rPr>
          <w:highlight w:val="yellow"/>
        </w:rPr>
        <w:t>menno</w:t>
      </w:r>
      <w:proofErr w:type="spellEnd"/>
      <w:r w:rsidRPr="00DC06D2">
        <w:rPr>
          <w:highlight w:val="yellow"/>
        </w:rPr>
        <w:t>!</w:t>
      </w:r>
    </w:p>
    <w:p w:rsidR="00DC06D2" w:rsidRPr="00DC06D2" w:rsidRDefault="00DC06D2" w:rsidP="00DC06D2"/>
    <w:p w:rsidR="00DC06D2" w:rsidRPr="00DC06D2" w:rsidRDefault="00DC06D2" w:rsidP="00DC06D2">
      <w:pPr>
        <w:rPr>
          <w:highlight w:val="yellow"/>
        </w:rPr>
      </w:pPr>
      <w:r w:rsidRPr="00DC06D2">
        <w:rPr>
          <w:highlight w:val="yellow"/>
        </w:rPr>
        <w:t>Dann also doch ich (hätte ich gleich einen "Lehrbrief" verfassen können...):</w:t>
      </w:r>
    </w:p>
    <w:p w:rsidR="00DC06D2" w:rsidRPr="00DC06D2" w:rsidRDefault="00DC06D2" w:rsidP="00DC06D2">
      <w:pPr>
        <w:rPr>
          <w:highlight w:val="yellow"/>
        </w:rPr>
      </w:pPr>
      <w:r w:rsidRPr="00DC06D2">
        <w:rPr>
          <w:highlight w:val="yellow"/>
        </w:rPr>
        <w:t xml:space="preserve">Bestandskalkulation will durch die Evaluierung des Bestandes (und vor allem einzelner Teilbestände im Vergleich) </w:t>
      </w:r>
      <w:proofErr w:type="spellStart"/>
      <w:r w:rsidRPr="00DC06D2">
        <w:rPr>
          <w:highlight w:val="yellow"/>
        </w:rPr>
        <w:t>Defizitie</w:t>
      </w:r>
      <w:proofErr w:type="spellEnd"/>
      <w:r w:rsidRPr="00DC06D2">
        <w:rPr>
          <w:highlight w:val="yellow"/>
        </w:rPr>
        <w:t xml:space="preserve"> und Stärken sichtbar machen und davon ausgehend Schritte zur Verbesserung/Optimierung der Bestandsstrukturen umsetzbar machen. Das kann über den Indikator "Effizienz" am deutlichsten werden, aber auch andere Leistungskennziffern und mögliche Reaktionen auf sie (Nullliste, Aktivierungsgrad) können dafür hilfreich sein, vor allem geht es aber darum Angebot und Nachfrage (mit den jeweils vorhandenen Etatmitteln) möglichst ausgeglichen zu gestalten. Deshalb kommt kaum ein Modell zur Bestandskalkulation oder daran anschließen kein Etatverteilungsmodell ohne die Leistungskennziffer Effizienz aus. Zumeist wird aber das Ergebnis (die Gruppe ist um 150 ME zu klein - oder auch zu groß) in solchen Etatverteilungsmodellen noch modifiziert durch weitere Faktoren, wie z.B. </w:t>
      </w:r>
      <w:proofErr w:type="spellStart"/>
      <w:r w:rsidRPr="00DC06D2">
        <w:rPr>
          <w:highlight w:val="yellow"/>
        </w:rPr>
        <w:t>Öffnungzeiten</w:t>
      </w:r>
      <w:proofErr w:type="spellEnd"/>
      <w:r w:rsidRPr="00DC06D2">
        <w:rPr>
          <w:highlight w:val="yellow"/>
        </w:rPr>
        <w:t xml:space="preserve"> verschiedener Standorte, Bestandspräsentation (</w:t>
      </w:r>
      <w:proofErr w:type="spellStart"/>
      <w:r w:rsidRPr="00DC06D2">
        <w:rPr>
          <w:highlight w:val="yellow"/>
        </w:rPr>
        <w:t>wieviel</w:t>
      </w:r>
      <w:proofErr w:type="spellEnd"/>
      <w:r w:rsidRPr="00DC06D2">
        <w:rPr>
          <w:highlight w:val="yellow"/>
        </w:rPr>
        <w:t xml:space="preserve"> % in </w:t>
      </w:r>
      <w:proofErr w:type="spellStart"/>
      <w:r w:rsidRPr="00DC06D2">
        <w:rPr>
          <w:highlight w:val="yellow"/>
        </w:rPr>
        <w:t>Freihand</w:t>
      </w:r>
      <w:proofErr w:type="spellEnd"/>
      <w:r w:rsidRPr="00DC06D2">
        <w:rPr>
          <w:highlight w:val="yellow"/>
        </w:rPr>
        <w:t xml:space="preserve">, </w:t>
      </w:r>
      <w:proofErr w:type="spellStart"/>
      <w:r w:rsidRPr="00DC06D2">
        <w:rPr>
          <w:highlight w:val="yellow"/>
        </w:rPr>
        <w:t>wieviel</w:t>
      </w:r>
      <w:proofErr w:type="spellEnd"/>
      <w:r w:rsidRPr="00DC06D2">
        <w:rPr>
          <w:highlight w:val="yellow"/>
        </w:rPr>
        <w:t xml:space="preserve"> im Magazin...), die natürlich nicht ohne Auswirkung auf die Nachfrage bleiben. Bei Bestandsgruppen, die als "zu groß" gekennzeichnet sind, hilft die </w:t>
      </w:r>
      <w:proofErr w:type="spellStart"/>
      <w:r w:rsidRPr="00DC06D2">
        <w:rPr>
          <w:highlight w:val="yellow"/>
        </w:rPr>
        <w:t>Effizienzberechung</w:t>
      </w:r>
      <w:proofErr w:type="spellEnd"/>
      <w:r w:rsidRPr="00DC06D2">
        <w:rPr>
          <w:highlight w:val="yellow"/>
        </w:rPr>
        <w:t xml:space="preserve"> ergänzt durch weitere Kennzahlen (</w:t>
      </w:r>
      <w:proofErr w:type="spellStart"/>
      <w:r w:rsidRPr="00DC06D2">
        <w:rPr>
          <w:highlight w:val="yellow"/>
        </w:rPr>
        <w:t>Nulliste</w:t>
      </w:r>
      <w:proofErr w:type="spellEnd"/>
      <w:r w:rsidRPr="00DC06D2">
        <w:rPr>
          <w:highlight w:val="yellow"/>
        </w:rPr>
        <w:t xml:space="preserve">, Aktivierungsgrad, </w:t>
      </w:r>
      <w:proofErr w:type="spellStart"/>
      <w:r w:rsidRPr="00DC06D2">
        <w:rPr>
          <w:highlight w:val="yellow"/>
        </w:rPr>
        <w:t>Absenzquote</w:t>
      </w:r>
      <w:proofErr w:type="spellEnd"/>
      <w:r w:rsidRPr="00DC06D2">
        <w:rPr>
          <w:highlight w:val="yellow"/>
        </w:rPr>
        <w:t>) zu identifizieren, welche ME ausgesondert werden sollen. </w:t>
      </w:r>
    </w:p>
    <w:p w:rsidR="00DC06D2" w:rsidRPr="00DC06D2" w:rsidRDefault="00DC06D2" w:rsidP="00DC06D2">
      <w:pPr>
        <w:rPr>
          <w:highlight w:val="yellow"/>
        </w:rPr>
      </w:pPr>
    </w:p>
    <w:p w:rsidR="00DC06D2" w:rsidRPr="00DC06D2" w:rsidRDefault="00DC06D2" w:rsidP="00DC06D2">
      <w:pPr>
        <w:rPr>
          <w:highlight w:val="yellow"/>
        </w:rPr>
      </w:pPr>
    </w:p>
    <w:p w:rsidR="00DC06D2" w:rsidRPr="00DC06D2" w:rsidRDefault="00DC06D2" w:rsidP="00DC06D2">
      <w:pPr>
        <w:rPr>
          <w:highlight w:val="yellow"/>
        </w:rPr>
      </w:pPr>
    </w:p>
    <w:p w:rsidR="00DC06D2" w:rsidRPr="00DC06D2" w:rsidRDefault="00DC06D2" w:rsidP="00DC06D2">
      <w:pPr>
        <w:rPr>
          <w:highlight w:val="yellow"/>
        </w:rPr>
      </w:pPr>
      <w:r w:rsidRPr="00DC06D2">
        <w:rPr>
          <w:highlight w:val="yellow"/>
        </w:rPr>
        <w:t xml:space="preserve">So - das </w:t>
      </w:r>
      <w:proofErr w:type="spellStart"/>
      <w:r w:rsidRPr="00DC06D2">
        <w:rPr>
          <w:highlight w:val="yellow"/>
        </w:rPr>
        <w:t>wärs</w:t>
      </w:r>
      <w:proofErr w:type="spellEnd"/>
      <w:r w:rsidRPr="00DC06D2">
        <w:rPr>
          <w:highlight w:val="yellow"/>
        </w:rPr>
        <w:t xml:space="preserve"> heute von meiner Seite! War recht mühsam, wenn ich ehrlich bin...</w:t>
      </w:r>
    </w:p>
    <w:p w:rsidR="00DC06D2" w:rsidRPr="00DC06D2" w:rsidRDefault="00DC06D2" w:rsidP="00DC06D2">
      <w:pPr>
        <w:rPr>
          <w:highlight w:val="yellow"/>
        </w:rPr>
      </w:pPr>
      <w:r w:rsidRPr="00DC06D2">
        <w:rPr>
          <w:highlight w:val="yellow"/>
        </w:rPr>
        <w:t>Ich bitte Sie alle, sich die heute erwähnten Themen noch einmal intensiv im Vorlesungsskript von Umlauf an der HU Berlin oder auch in der anderen Semesterlektüre genauer anzuschauen.</w:t>
      </w:r>
    </w:p>
    <w:p w:rsidR="00DC06D2" w:rsidRPr="00DC06D2" w:rsidRDefault="00DC06D2" w:rsidP="00DC06D2">
      <w:pPr>
        <w:rPr>
          <w:highlight w:val="yellow"/>
        </w:rPr>
      </w:pPr>
      <w:r w:rsidRPr="00DC06D2">
        <w:rPr>
          <w:highlight w:val="yellow"/>
        </w:rPr>
        <w:t>Beim nächsten Mal müssen wir uns vor allem noch kurz mit den Auswirkungen des Medienwandels auf das Bestandsmanagement beschäftigen - hier ist vor allem die letzte Kernfrage als "Platzhalter" relevant.</w:t>
      </w:r>
    </w:p>
    <w:p w:rsidR="00DC06D2" w:rsidRPr="00DC06D2" w:rsidRDefault="00DC06D2" w:rsidP="00DC06D2">
      <w:pPr>
        <w:rPr>
          <w:highlight w:val="yellow"/>
        </w:rPr>
      </w:pPr>
      <w:r w:rsidRPr="00DC06D2">
        <w:rPr>
          <w:highlight w:val="yellow"/>
        </w:rPr>
        <w:t>Bitte machen Sie sich hierzu ein paar Gedanken, am besten auch im Austausch mit anderen in ihrer Arbeitsgruppe.</w:t>
      </w:r>
    </w:p>
    <w:p w:rsidR="00DC06D2" w:rsidRPr="00DC06D2" w:rsidRDefault="00DC06D2" w:rsidP="00DC06D2">
      <w:pPr>
        <w:rPr>
          <w:highlight w:val="yellow"/>
        </w:rPr>
      </w:pPr>
    </w:p>
    <w:p w:rsidR="00DC06D2" w:rsidRPr="00DC06D2" w:rsidRDefault="00DC06D2" w:rsidP="00DC06D2">
      <w:pPr>
        <w:rPr>
          <w:highlight w:val="yellow"/>
        </w:rPr>
      </w:pPr>
      <w:r w:rsidRPr="00DC06D2">
        <w:rPr>
          <w:highlight w:val="yellow"/>
        </w:rPr>
        <w:t>Und hiermit beende ich meinen heutigen Monolog und</w:t>
      </w:r>
    </w:p>
    <w:p w:rsidR="00DC06D2" w:rsidRPr="00DC06D2" w:rsidRDefault="00DC06D2" w:rsidP="00DC06D2">
      <w:pPr>
        <w:rPr>
          <w:highlight w:val="yellow"/>
        </w:rPr>
      </w:pPr>
      <w:r w:rsidRPr="00DC06D2">
        <w:rPr>
          <w:highlight w:val="yellow"/>
        </w:rPr>
        <w:t>grüße herzlich</w:t>
      </w:r>
    </w:p>
    <w:p w:rsidR="00DC06D2" w:rsidRPr="00DC06D2" w:rsidRDefault="00DC06D2" w:rsidP="00DC06D2">
      <w:pPr>
        <w:rPr>
          <w:highlight w:val="yellow"/>
        </w:rPr>
      </w:pPr>
      <w:r w:rsidRPr="00DC06D2">
        <w:rPr>
          <w:highlight w:val="yellow"/>
        </w:rPr>
        <w:t>Ihr</w:t>
      </w:r>
    </w:p>
    <w:p w:rsidR="00DC06D2" w:rsidRPr="00DC06D2" w:rsidRDefault="00DC06D2" w:rsidP="00DC06D2">
      <w:r w:rsidRPr="00DC06D2">
        <w:rPr>
          <w:highlight w:val="yellow"/>
        </w:rPr>
        <w:t>G. Hacker</w:t>
      </w:r>
      <w:bookmarkStart w:id="0" w:name="_GoBack"/>
      <w:bookmarkEnd w:id="0"/>
    </w:p>
    <w:p w:rsidR="00DC06D2" w:rsidRDefault="00DC06D2"/>
    <w:p w:rsidR="00DC06D2" w:rsidRDefault="00DC06D2"/>
    <w:sectPr w:rsidR="00DC06D2"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6D2"/>
    <w:rsid w:val="00437A0F"/>
    <w:rsid w:val="009F14D9"/>
    <w:rsid w:val="00DC06D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BDC5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4927">
      <w:bodyDiv w:val="1"/>
      <w:marLeft w:val="0"/>
      <w:marRight w:val="0"/>
      <w:marTop w:val="0"/>
      <w:marBottom w:val="0"/>
      <w:divBdr>
        <w:top w:val="none" w:sz="0" w:space="0" w:color="auto"/>
        <w:left w:val="none" w:sz="0" w:space="0" w:color="auto"/>
        <w:bottom w:val="none" w:sz="0" w:space="0" w:color="auto"/>
        <w:right w:val="none" w:sz="0" w:space="0" w:color="auto"/>
      </w:divBdr>
      <w:divsChild>
        <w:div w:id="1042706198">
          <w:marLeft w:val="0"/>
          <w:marRight w:val="0"/>
          <w:marTop w:val="0"/>
          <w:marBottom w:val="0"/>
          <w:divBdr>
            <w:top w:val="none" w:sz="0" w:space="0" w:color="auto"/>
            <w:left w:val="none" w:sz="0" w:space="0" w:color="auto"/>
            <w:bottom w:val="none" w:sz="0" w:space="0" w:color="auto"/>
            <w:right w:val="none" w:sz="0" w:space="0" w:color="auto"/>
          </w:divBdr>
        </w:div>
        <w:div w:id="1183975438">
          <w:marLeft w:val="0"/>
          <w:marRight w:val="0"/>
          <w:marTop w:val="0"/>
          <w:marBottom w:val="0"/>
          <w:divBdr>
            <w:top w:val="none" w:sz="0" w:space="0" w:color="auto"/>
            <w:left w:val="none" w:sz="0" w:space="0" w:color="auto"/>
            <w:bottom w:val="none" w:sz="0" w:space="0" w:color="auto"/>
            <w:right w:val="none" w:sz="0" w:space="0" w:color="auto"/>
          </w:divBdr>
        </w:div>
        <w:div w:id="2055343934">
          <w:marLeft w:val="0"/>
          <w:marRight w:val="0"/>
          <w:marTop w:val="0"/>
          <w:marBottom w:val="0"/>
          <w:divBdr>
            <w:top w:val="none" w:sz="0" w:space="0" w:color="auto"/>
            <w:left w:val="none" w:sz="0" w:space="0" w:color="auto"/>
            <w:bottom w:val="none" w:sz="0" w:space="0" w:color="auto"/>
            <w:right w:val="none" w:sz="0" w:space="0" w:color="auto"/>
          </w:divBdr>
        </w:div>
        <w:div w:id="1214735322">
          <w:marLeft w:val="0"/>
          <w:marRight w:val="0"/>
          <w:marTop w:val="0"/>
          <w:marBottom w:val="0"/>
          <w:divBdr>
            <w:top w:val="none" w:sz="0" w:space="0" w:color="auto"/>
            <w:left w:val="none" w:sz="0" w:space="0" w:color="auto"/>
            <w:bottom w:val="none" w:sz="0" w:space="0" w:color="auto"/>
            <w:right w:val="none" w:sz="0" w:space="0" w:color="auto"/>
          </w:divBdr>
        </w:div>
        <w:div w:id="1195923124">
          <w:marLeft w:val="0"/>
          <w:marRight w:val="0"/>
          <w:marTop w:val="0"/>
          <w:marBottom w:val="0"/>
          <w:divBdr>
            <w:top w:val="none" w:sz="0" w:space="0" w:color="auto"/>
            <w:left w:val="none" w:sz="0" w:space="0" w:color="auto"/>
            <w:bottom w:val="none" w:sz="0" w:space="0" w:color="auto"/>
            <w:right w:val="none" w:sz="0" w:space="0" w:color="auto"/>
          </w:divBdr>
        </w:div>
        <w:div w:id="1253736239">
          <w:marLeft w:val="0"/>
          <w:marRight w:val="0"/>
          <w:marTop w:val="0"/>
          <w:marBottom w:val="0"/>
          <w:divBdr>
            <w:top w:val="none" w:sz="0" w:space="0" w:color="auto"/>
            <w:left w:val="none" w:sz="0" w:space="0" w:color="auto"/>
            <w:bottom w:val="none" w:sz="0" w:space="0" w:color="auto"/>
            <w:right w:val="none" w:sz="0" w:space="0" w:color="auto"/>
          </w:divBdr>
        </w:div>
        <w:div w:id="1644193143">
          <w:marLeft w:val="0"/>
          <w:marRight w:val="0"/>
          <w:marTop w:val="0"/>
          <w:marBottom w:val="0"/>
          <w:divBdr>
            <w:top w:val="none" w:sz="0" w:space="0" w:color="auto"/>
            <w:left w:val="none" w:sz="0" w:space="0" w:color="auto"/>
            <w:bottom w:val="none" w:sz="0" w:space="0" w:color="auto"/>
            <w:right w:val="none" w:sz="0" w:space="0" w:color="auto"/>
          </w:divBdr>
        </w:div>
        <w:div w:id="427584153">
          <w:marLeft w:val="0"/>
          <w:marRight w:val="0"/>
          <w:marTop w:val="0"/>
          <w:marBottom w:val="0"/>
          <w:divBdr>
            <w:top w:val="none" w:sz="0" w:space="0" w:color="auto"/>
            <w:left w:val="none" w:sz="0" w:space="0" w:color="auto"/>
            <w:bottom w:val="none" w:sz="0" w:space="0" w:color="auto"/>
            <w:right w:val="none" w:sz="0" w:space="0" w:color="auto"/>
          </w:divBdr>
        </w:div>
        <w:div w:id="588541049">
          <w:marLeft w:val="0"/>
          <w:marRight w:val="0"/>
          <w:marTop w:val="0"/>
          <w:marBottom w:val="0"/>
          <w:divBdr>
            <w:top w:val="none" w:sz="0" w:space="0" w:color="auto"/>
            <w:left w:val="none" w:sz="0" w:space="0" w:color="auto"/>
            <w:bottom w:val="none" w:sz="0" w:space="0" w:color="auto"/>
            <w:right w:val="none" w:sz="0" w:space="0" w:color="auto"/>
          </w:divBdr>
        </w:div>
        <w:div w:id="196352329">
          <w:marLeft w:val="0"/>
          <w:marRight w:val="0"/>
          <w:marTop w:val="0"/>
          <w:marBottom w:val="0"/>
          <w:divBdr>
            <w:top w:val="none" w:sz="0" w:space="0" w:color="auto"/>
            <w:left w:val="none" w:sz="0" w:space="0" w:color="auto"/>
            <w:bottom w:val="none" w:sz="0" w:space="0" w:color="auto"/>
            <w:right w:val="none" w:sz="0" w:space="0" w:color="auto"/>
          </w:divBdr>
        </w:div>
        <w:div w:id="457573560">
          <w:marLeft w:val="0"/>
          <w:marRight w:val="0"/>
          <w:marTop w:val="0"/>
          <w:marBottom w:val="0"/>
          <w:divBdr>
            <w:top w:val="none" w:sz="0" w:space="0" w:color="auto"/>
            <w:left w:val="none" w:sz="0" w:space="0" w:color="auto"/>
            <w:bottom w:val="none" w:sz="0" w:space="0" w:color="auto"/>
            <w:right w:val="none" w:sz="0" w:space="0" w:color="auto"/>
          </w:divBdr>
        </w:div>
        <w:div w:id="164590464">
          <w:marLeft w:val="0"/>
          <w:marRight w:val="0"/>
          <w:marTop w:val="0"/>
          <w:marBottom w:val="0"/>
          <w:divBdr>
            <w:top w:val="none" w:sz="0" w:space="0" w:color="auto"/>
            <w:left w:val="none" w:sz="0" w:space="0" w:color="auto"/>
            <w:bottom w:val="none" w:sz="0" w:space="0" w:color="auto"/>
            <w:right w:val="none" w:sz="0" w:space="0" w:color="auto"/>
          </w:divBdr>
        </w:div>
        <w:div w:id="814226468">
          <w:marLeft w:val="0"/>
          <w:marRight w:val="0"/>
          <w:marTop w:val="0"/>
          <w:marBottom w:val="0"/>
          <w:divBdr>
            <w:top w:val="none" w:sz="0" w:space="0" w:color="auto"/>
            <w:left w:val="none" w:sz="0" w:space="0" w:color="auto"/>
            <w:bottom w:val="none" w:sz="0" w:space="0" w:color="auto"/>
            <w:right w:val="none" w:sz="0" w:space="0" w:color="auto"/>
          </w:divBdr>
        </w:div>
        <w:div w:id="656343767">
          <w:marLeft w:val="0"/>
          <w:marRight w:val="0"/>
          <w:marTop w:val="0"/>
          <w:marBottom w:val="0"/>
          <w:divBdr>
            <w:top w:val="none" w:sz="0" w:space="0" w:color="auto"/>
            <w:left w:val="none" w:sz="0" w:space="0" w:color="auto"/>
            <w:bottom w:val="none" w:sz="0" w:space="0" w:color="auto"/>
            <w:right w:val="none" w:sz="0" w:space="0" w:color="auto"/>
          </w:divBdr>
        </w:div>
        <w:div w:id="159782294">
          <w:marLeft w:val="0"/>
          <w:marRight w:val="0"/>
          <w:marTop w:val="0"/>
          <w:marBottom w:val="0"/>
          <w:divBdr>
            <w:top w:val="none" w:sz="0" w:space="0" w:color="auto"/>
            <w:left w:val="none" w:sz="0" w:space="0" w:color="auto"/>
            <w:bottom w:val="none" w:sz="0" w:space="0" w:color="auto"/>
            <w:right w:val="none" w:sz="0" w:space="0" w:color="auto"/>
          </w:divBdr>
        </w:div>
        <w:div w:id="712576594">
          <w:marLeft w:val="0"/>
          <w:marRight w:val="0"/>
          <w:marTop w:val="0"/>
          <w:marBottom w:val="0"/>
          <w:divBdr>
            <w:top w:val="none" w:sz="0" w:space="0" w:color="auto"/>
            <w:left w:val="none" w:sz="0" w:space="0" w:color="auto"/>
            <w:bottom w:val="none" w:sz="0" w:space="0" w:color="auto"/>
            <w:right w:val="none" w:sz="0" w:space="0" w:color="auto"/>
          </w:divBdr>
        </w:div>
        <w:div w:id="1829250574">
          <w:marLeft w:val="0"/>
          <w:marRight w:val="0"/>
          <w:marTop w:val="0"/>
          <w:marBottom w:val="0"/>
          <w:divBdr>
            <w:top w:val="none" w:sz="0" w:space="0" w:color="auto"/>
            <w:left w:val="none" w:sz="0" w:space="0" w:color="auto"/>
            <w:bottom w:val="none" w:sz="0" w:space="0" w:color="auto"/>
            <w:right w:val="none" w:sz="0" w:space="0" w:color="auto"/>
          </w:divBdr>
        </w:div>
        <w:div w:id="2089959093">
          <w:marLeft w:val="0"/>
          <w:marRight w:val="0"/>
          <w:marTop w:val="0"/>
          <w:marBottom w:val="0"/>
          <w:divBdr>
            <w:top w:val="none" w:sz="0" w:space="0" w:color="auto"/>
            <w:left w:val="none" w:sz="0" w:space="0" w:color="auto"/>
            <w:bottom w:val="none" w:sz="0" w:space="0" w:color="auto"/>
            <w:right w:val="none" w:sz="0" w:space="0" w:color="auto"/>
          </w:divBdr>
        </w:div>
        <w:div w:id="1054350013">
          <w:marLeft w:val="0"/>
          <w:marRight w:val="0"/>
          <w:marTop w:val="0"/>
          <w:marBottom w:val="0"/>
          <w:divBdr>
            <w:top w:val="none" w:sz="0" w:space="0" w:color="auto"/>
            <w:left w:val="none" w:sz="0" w:space="0" w:color="auto"/>
            <w:bottom w:val="none" w:sz="0" w:space="0" w:color="auto"/>
            <w:right w:val="none" w:sz="0" w:space="0" w:color="auto"/>
          </w:divBdr>
        </w:div>
        <w:div w:id="1501458388">
          <w:marLeft w:val="0"/>
          <w:marRight w:val="0"/>
          <w:marTop w:val="0"/>
          <w:marBottom w:val="0"/>
          <w:divBdr>
            <w:top w:val="none" w:sz="0" w:space="0" w:color="auto"/>
            <w:left w:val="none" w:sz="0" w:space="0" w:color="auto"/>
            <w:bottom w:val="none" w:sz="0" w:space="0" w:color="auto"/>
            <w:right w:val="none" w:sz="0" w:space="0" w:color="auto"/>
          </w:divBdr>
        </w:div>
        <w:div w:id="1369914969">
          <w:marLeft w:val="0"/>
          <w:marRight w:val="0"/>
          <w:marTop w:val="0"/>
          <w:marBottom w:val="0"/>
          <w:divBdr>
            <w:top w:val="none" w:sz="0" w:space="0" w:color="auto"/>
            <w:left w:val="none" w:sz="0" w:space="0" w:color="auto"/>
            <w:bottom w:val="none" w:sz="0" w:space="0" w:color="auto"/>
            <w:right w:val="none" w:sz="0" w:space="0" w:color="auto"/>
          </w:divBdr>
        </w:div>
        <w:div w:id="130176972">
          <w:marLeft w:val="0"/>
          <w:marRight w:val="0"/>
          <w:marTop w:val="0"/>
          <w:marBottom w:val="0"/>
          <w:divBdr>
            <w:top w:val="none" w:sz="0" w:space="0" w:color="auto"/>
            <w:left w:val="none" w:sz="0" w:space="0" w:color="auto"/>
            <w:bottom w:val="none" w:sz="0" w:space="0" w:color="auto"/>
            <w:right w:val="none" w:sz="0" w:space="0" w:color="auto"/>
          </w:divBdr>
        </w:div>
        <w:div w:id="1505778522">
          <w:marLeft w:val="0"/>
          <w:marRight w:val="0"/>
          <w:marTop w:val="0"/>
          <w:marBottom w:val="0"/>
          <w:divBdr>
            <w:top w:val="none" w:sz="0" w:space="0" w:color="auto"/>
            <w:left w:val="none" w:sz="0" w:space="0" w:color="auto"/>
            <w:bottom w:val="none" w:sz="0" w:space="0" w:color="auto"/>
            <w:right w:val="none" w:sz="0" w:space="0" w:color="auto"/>
          </w:divBdr>
        </w:div>
        <w:div w:id="741101729">
          <w:marLeft w:val="0"/>
          <w:marRight w:val="0"/>
          <w:marTop w:val="0"/>
          <w:marBottom w:val="0"/>
          <w:divBdr>
            <w:top w:val="none" w:sz="0" w:space="0" w:color="auto"/>
            <w:left w:val="none" w:sz="0" w:space="0" w:color="auto"/>
            <w:bottom w:val="none" w:sz="0" w:space="0" w:color="auto"/>
            <w:right w:val="none" w:sz="0" w:space="0" w:color="auto"/>
          </w:divBdr>
        </w:div>
        <w:div w:id="1150823906">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005741688">
          <w:marLeft w:val="0"/>
          <w:marRight w:val="0"/>
          <w:marTop w:val="0"/>
          <w:marBottom w:val="0"/>
          <w:divBdr>
            <w:top w:val="none" w:sz="0" w:space="0" w:color="auto"/>
            <w:left w:val="none" w:sz="0" w:space="0" w:color="auto"/>
            <w:bottom w:val="none" w:sz="0" w:space="0" w:color="auto"/>
            <w:right w:val="none" w:sz="0" w:space="0" w:color="auto"/>
          </w:divBdr>
        </w:div>
        <w:div w:id="910238426">
          <w:marLeft w:val="0"/>
          <w:marRight w:val="0"/>
          <w:marTop w:val="0"/>
          <w:marBottom w:val="0"/>
          <w:divBdr>
            <w:top w:val="none" w:sz="0" w:space="0" w:color="auto"/>
            <w:left w:val="none" w:sz="0" w:space="0" w:color="auto"/>
            <w:bottom w:val="none" w:sz="0" w:space="0" w:color="auto"/>
            <w:right w:val="none" w:sz="0" w:space="0" w:color="auto"/>
          </w:divBdr>
        </w:div>
        <w:div w:id="517157286">
          <w:marLeft w:val="0"/>
          <w:marRight w:val="0"/>
          <w:marTop w:val="0"/>
          <w:marBottom w:val="0"/>
          <w:divBdr>
            <w:top w:val="none" w:sz="0" w:space="0" w:color="auto"/>
            <w:left w:val="none" w:sz="0" w:space="0" w:color="auto"/>
            <w:bottom w:val="none" w:sz="0" w:space="0" w:color="auto"/>
            <w:right w:val="none" w:sz="0" w:space="0" w:color="auto"/>
          </w:divBdr>
        </w:div>
        <w:div w:id="1177043125">
          <w:marLeft w:val="0"/>
          <w:marRight w:val="0"/>
          <w:marTop w:val="0"/>
          <w:marBottom w:val="0"/>
          <w:divBdr>
            <w:top w:val="none" w:sz="0" w:space="0" w:color="auto"/>
            <w:left w:val="none" w:sz="0" w:space="0" w:color="auto"/>
            <w:bottom w:val="none" w:sz="0" w:space="0" w:color="auto"/>
            <w:right w:val="none" w:sz="0" w:space="0" w:color="auto"/>
          </w:divBdr>
        </w:div>
        <w:div w:id="172230927">
          <w:marLeft w:val="0"/>
          <w:marRight w:val="0"/>
          <w:marTop w:val="0"/>
          <w:marBottom w:val="0"/>
          <w:divBdr>
            <w:top w:val="none" w:sz="0" w:space="0" w:color="auto"/>
            <w:left w:val="none" w:sz="0" w:space="0" w:color="auto"/>
            <w:bottom w:val="none" w:sz="0" w:space="0" w:color="auto"/>
            <w:right w:val="none" w:sz="0" w:space="0" w:color="auto"/>
          </w:divBdr>
        </w:div>
        <w:div w:id="58676151">
          <w:marLeft w:val="0"/>
          <w:marRight w:val="0"/>
          <w:marTop w:val="0"/>
          <w:marBottom w:val="0"/>
          <w:divBdr>
            <w:top w:val="none" w:sz="0" w:space="0" w:color="auto"/>
            <w:left w:val="none" w:sz="0" w:space="0" w:color="auto"/>
            <w:bottom w:val="none" w:sz="0" w:space="0" w:color="auto"/>
            <w:right w:val="none" w:sz="0" w:space="0" w:color="auto"/>
          </w:divBdr>
        </w:div>
        <w:div w:id="941378968">
          <w:marLeft w:val="0"/>
          <w:marRight w:val="0"/>
          <w:marTop w:val="0"/>
          <w:marBottom w:val="0"/>
          <w:divBdr>
            <w:top w:val="none" w:sz="0" w:space="0" w:color="auto"/>
            <w:left w:val="none" w:sz="0" w:space="0" w:color="auto"/>
            <w:bottom w:val="none" w:sz="0" w:space="0" w:color="auto"/>
            <w:right w:val="none" w:sz="0" w:space="0" w:color="auto"/>
          </w:divBdr>
        </w:div>
        <w:div w:id="1872916425">
          <w:marLeft w:val="0"/>
          <w:marRight w:val="0"/>
          <w:marTop w:val="0"/>
          <w:marBottom w:val="0"/>
          <w:divBdr>
            <w:top w:val="none" w:sz="0" w:space="0" w:color="auto"/>
            <w:left w:val="none" w:sz="0" w:space="0" w:color="auto"/>
            <w:bottom w:val="none" w:sz="0" w:space="0" w:color="auto"/>
            <w:right w:val="none" w:sz="0" w:space="0" w:color="auto"/>
          </w:divBdr>
        </w:div>
        <w:div w:id="203254902">
          <w:marLeft w:val="0"/>
          <w:marRight w:val="0"/>
          <w:marTop w:val="0"/>
          <w:marBottom w:val="0"/>
          <w:divBdr>
            <w:top w:val="none" w:sz="0" w:space="0" w:color="auto"/>
            <w:left w:val="none" w:sz="0" w:space="0" w:color="auto"/>
            <w:bottom w:val="none" w:sz="0" w:space="0" w:color="auto"/>
            <w:right w:val="none" w:sz="0" w:space="0" w:color="auto"/>
          </w:divBdr>
        </w:div>
        <w:div w:id="377827321">
          <w:marLeft w:val="0"/>
          <w:marRight w:val="0"/>
          <w:marTop w:val="0"/>
          <w:marBottom w:val="0"/>
          <w:divBdr>
            <w:top w:val="none" w:sz="0" w:space="0" w:color="auto"/>
            <w:left w:val="none" w:sz="0" w:space="0" w:color="auto"/>
            <w:bottom w:val="none" w:sz="0" w:space="0" w:color="auto"/>
            <w:right w:val="none" w:sz="0" w:space="0" w:color="auto"/>
          </w:divBdr>
        </w:div>
        <w:div w:id="1917082086">
          <w:marLeft w:val="0"/>
          <w:marRight w:val="0"/>
          <w:marTop w:val="0"/>
          <w:marBottom w:val="0"/>
          <w:divBdr>
            <w:top w:val="none" w:sz="0" w:space="0" w:color="auto"/>
            <w:left w:val="none" w:sz="0" w:space="0" w:color="auto"/>
            <w:bottom w:val="none" w:sz="0" w:space="0" w:color="auto"/>
            <w:right w:val="none" w:sz="0" w:space="0" w:color="auto"/>
          </w:divBdr>
        </w:div>
        <w:div w:id="1983345484">
          <w:marLeft w:val="0"/>
          <w:marRight w:val="0"/>
          <w:marTop w:val="0"/>
          <w:marBottom w:val="0"/>
          <w:divBdr>
            <w:top w:val="none" w:sz="0" w:space="0" w:color="auto"/>
            <w:left w:val="none" w:sz="0" w:space="0" w:color="auto"/>
            <w:bottom w:val="none" w:sz="0" w:space="0" w:color="auto"/>
            <w:right w:val="none" w:sz="0" w:space="0" w:color="auto"/>
          </w:divBdr>
        </w:div>
        <w:div w:id="1444694090">
          <w:marLeft w:val="0"/>
          <w:marRight w:val="0"/>
          <w:marTop w:val="0"/>
          <w:marBottom w:val="0"/>
          <w:divBdr>
            <w:top w:val="none" w:sz="0" w:space="0" w:color="auto"/>
            <w:left w:val="none" w:sz="0" w:space="0" w:color="auto"/>
            <w:bottom w:val="none" w:sz="0" w:space="0" w:color="auto"/>
            <w:right w:val="none" w:sz="0" w:space="0" w:color="auto"/>
          </w:divBdr>
        </w:div>
        <w:div w:id="1637173824">
          <w:marLeft w:val="0"/>
          <w:marRight w:val="0"/>
          <w:marTop w:val="0"/>
          <w:marBottom w:val="0"/>
          <w:divBdr>
            <w:top w:val="none" w:sz="0" w:space="0" w:color="auto"/>
            <w:left w:val="none" w:sz="0" w:space="0" w:color="auto"/>
            <w:bottom w:val="none" w:sz="0" w:space="0" w:color="auto"/>
            <w:right w:val="none" w:sz="0" w:space="0" w:color="auto"/>
          </w:divBdr>
        </w:div>
        <w:div w:id="589048318">
          <w:marLeft w:val="0"/>
          <w:marRight w:val="0"/>
          <w:marTop w:val="0"/>
          <w:marBottom w:val="0"/>
          <w:divBdr>
            <w:top w:val="none" w:sz="0" w:space="0" w:color="auto"/>
            <w:left w:val="none" w:sz="0" w:space="0" w:color="auto"/>
            <w:bottom w:val="none" w:sz="0" w:space="0" w:color="auto"/>
            <w:right w:val="none" w:sz="0" w:space="0" w:color="auto"/>
          </w:divBdr>
        </w:div>
        <w:div w:id="299844147">
          <w:marLeft w:val="0"/>
          <w:marRight w:val="0"/>
          <w:marTop w:val="0"/>
          <w:marBottom w:val="0"/>
          <w:divBdr>
            <w:top w:val="none" w:sz="0" w:space="0" w:color="auto"/>
            <w:left w:val="none" w:sz="0" w:space="0" w:color="auto"/>
            <w:bottom w:val="none" w:sz="0" w:space="0" w:color="auto"/>
            <w:right w:val="none" w:sz="0" w:space="0" w:color="auto"/>
          </w:divBdr>
        </w:div>
        <w:div w:id="684593327">
          <w:marLeft w:val="0"/>
          <w:marRight w:val="0"/>
          <w:marTop w:val="0"/>
          <w:marBottom w:val="0"/>
          <w:divBdr>
            <w:top w:val="none" w:sz="0" w:space="0" w:color="auto"/>
            <w:left w:val="none" w:sz="0" w:space="0" w:color="auto"/>
            <w:bottom w:val="none" w:sz="0" w:space="0" w:color="auto"/>
            <w:right w:val="none" w:sz="0" w:space="0" w:color="auto"/>
          </w:divBdr>
        </w:div>
        <w:div w:id="129253327">
          <w:marLeft w:val="0"/>
          <w:marRight w:val="0"/>
          <w:marTop w:val="0"/>
          <w:marBottom w:val="0"/>
          <w:divBdr>
            <w:top w:val="none" w:sz="0" w:space="0" w:color="auto"/>
            <w:left w:val="none" w:sz="0" w:space="0" w:color="auto"/>
            <w:bottom w:val="none" w:sz="0" w:space="0" w:color="auto"/>
            <w:right w:val="none" w:sz="0" w:space="0" w:color="auto"/>
          </w:divBdr>
        </w:div>
        <w:div w:id="87314673">
          <w:marLeft w:val="0"/>
          <w:marRight w:val="0"/>
          <w:marTop w:val="0"/>
          <w:marBottom w:val="0"/>
          <w:divBdr>
            <w:top w:val="none" w:sz="0" w:space="0" w:color="auto"/>
            <w:left w:val="none" w:sz="0" w:space="0" w:color="auto"/>
            <w:bottom w:val="none" w:sz="0" w:space="0" w:color="auto"/>
            <w:right w:val="none" w:sz="0" w:space="0" w:color="auto"/>
          </w:divBdr>
        </w:div>
        <w:div w:id="1102457887">
          <w:marLeft w:val="0"/>
          <w:marRight w:val="0"/>
          <w:marTop w:val="0"/>
          <w:marBottom w:val="0"/>
          <w:divBdr>
            <w:top w:val="none" w:sz="0" w:space="0" w:color="auto"/>
            <w:left w:val="none" w:sz="0" w:space="0" w:color="auto"/>
            <w:bottom w:val="none" w:sz="0" w:space="0" w:color="auto"/>
            <w:right w:val="none" w:sz="0" w:space="0" w:color="auto"/>
          </w:divBdr>
        </w:div>
        <w:div w:id="1221744090">
          <w:marLeft w:val="0"/>
          <w:marRight w:val="0"/>
          <w:marTop w:val="0"/>
          <w:marBottom w:val="0"/>
          <w:divBdr>
            <w:top w:val="none" w:sz="0" w:space="0" w:color="auto"/>
            <w:left w:val="none" w:sz="0" w:space="0" w:color="auto"/>
            <w:bottom w:val="none" w:sz="0" w:space="0" w:color="auto"/>
            <w:right w:val="none" w:sz="0" w:space="0" w:color="auto"/>
          </w:divBdr>
        </w:div>
        <w:div w:id="1081875482">
          <w:marLeft w:val="0"/>
          <w:marRight w:val="0"/>
          <w:marTop w:val="0"/>
          <w:marBottom w:val="0"/>
          <w:divBdr>
            <w:top w:val="none" w:sz="0" w:space="0" w:color="auto"/>
            <w:left w:val="none" w:sz="0" w:space="0" w:color="auto"/>
            <w:bottom w:val="none" w:sz="0" w:space="0" w:color="auto"/>
            <w:right w:val="none" w:sz="0" w:space="0" w:color="auto"/>
          </w:divBdr>
        </w:div>
        <w:div w:id="490605026">
          <w:marLeft w:val="0"/>
          <w:marRight w:val="0"/>
          <w:marTop w:val="0"/>
          <w:marBottom w:val="0"/>
          <w:divBdr>
            <w:top w:val="none" w:sz="0" w:space="0" w:color="auto"/>
            <w:left w:val="none" w:sz="0" w:space="0" w:color="auto"/>
            <w:bottom w:val="none" w:sz="0" w:space="0" w:color="auto"/>
            <w:right w:val="none" w:sz="0" w:space="0" w:color="auto"/>
          </w:divBdr>
        </w:div>
        <w:div w:id="895317266">
          <w:marLeft w:val="0"/>
          <w:marRight w:val="0"/>
          <w:marTop w:val="0"/>
          <w:marBottom w:val="0"/>
          <w:divBdr>
            <w:top w:val="none" w:sz="0" w:space="0" w:color="auto"/>
            <w:left w:val="none" w:sz="0" w:space="0" w:color="auto"/>
            <w:bottom w:val="none" w:sz="0" w:space="0" w:color="auto"/>
            <w:right w:val="none" w:sz="0" w:space="0" w:color="auto"/>
          </w:divBdr>
        </w:div>
        <w:div w:id="1557937381">
          <w:marLeft w:val="0"/>
          <w:marRight w:val="0"/>
          <w:marTop w:val="0"/>
          <w:marBottom w:val="0"/>
          <w:divBdr>
            <w:top w:val="none" w:sz="0" w:space="0" w:color="auto"/>
            <w:left w:val="none" w:sz="0" w:space="0" w:color="auto"/>
            <w:bottom w:val="none" w:sz="0" w:space="0" w:color="auto"/>
            <w:right w:val="none" w:sz="0" w:space="0" w:color="auto"/>
          </w:divBdr>
        </w:div>
        <w:div w:id="712580084">
          <w:marLeft w:val="0"/>
          <w:marRight w:val="0"/>
          <w:marTop w:val="0"/>
          <w:marBottom w:val="0"/>
          <w:divBdr>
            <w:top w:val="none" w:sz="0" w:space="0" w:color="auto"/>
            <w:left w:val="none" w:sz="0" w:space="0" w:color="auto"/>
            <w:bottom w:val="none" w:sz="0" w:space="0" w:color="auto"/>
            <w:right w:val="none" w:sz="0" w:space="0" w:color="auto"/>
          </w:divBdr>
        </w:div>
        <w:div w:id="2102797665">
          <w:marLeft w:val="0"/>
          <w:marRight w:val="0"/>
          <w:marTop w:val="0"/>
          <w:marBottom w:val="0"/>
          <w:divBdr>
            <w:top w:val="none" w:sz="0" w:space="0" w:color="auto"/>
            <w:left w:val="none" w:sz="0" w:space="0" w:color="auto"/>
            <w:bottom w:val="none" w:sz="0" w:space="0" w:color="auto"/>
            <w:right w:val="none" w:sz="0" w:space="0" w:color="auto"/>
          </w:divBdr>
        </w:div>
        <w:div w:id="161359642">
          <w:marLeft w:val="0"/>
          <w:marRight w:val="0"/>
          <w:marTop w:val="0"/>
          <w:marBottom w:val="0"/>
          <w:divBdr>
            <w:top w:val="none" w:sz="0" w:space="0" w:color="auto"/>
            <w:left w:val="none" w:sz="0" w:space="0" w:color="auto"/>
            <w:bottom w:val="none" w:sz="0" w:space="0" w:color="auto"/>
            <w:right w:val="none" w:sz="0" w:space="0" w:color="auto"/>
          </w:divBdr>
        </w:div>
        <w:div w:id="557714511">
          <w:marLeft w:val="0"/>
          <w:marRight w:val="0"/>
          <w:marTop w:val="0"/>
          <w:marBottom w:val="0"/>
          <w:divBdr>
            <w:top w:val="none" w:sz="0" w:space="0" w:color="auto"/>
            <w:left w:val="none" w:sz="0" w:space="0" w:color="auto"/>
            <w:bottom w:val="none" w:sz="0" w:space="0" w:color="auto"/>
            <w:right w:val="none" w:sz="0" w:space="0" w:color="auto"/>
          </w:divBdr>
        </w:div>
        <w:div w:id="804350488">
          <w:marLeft w:val="0"/>
          <w:marRight w:val="0"/>
          <w:marTop w:val="0"/>
          <w:marBottom w:val="0"/>
          <w:divBdr>
            <w:top w:val="none" w:sz="0" w:space="0" w:color="auto"/>
            <w:left w:val="none" w:sz="0" w:space="0" w:color="auto"/>
            <w:bottom w:val="none" w:sz="0" w:space="0" w:color="auto"/>
            <w:right w:val="none" w:sz="0" w:space="0" w:color="auto"/>
          </w:divBdr>
        </w:div>
        <w:div w:id="1424108517">
          <w:marLeft w:val="0"/>
          <w:marRight w:val="0"/>
          <w:marTop w:val="0"/>
          <w:marBottom w:val="0"/>
          <w:divBdr>
            <w:top w:val="none" w:sz="0" w:space="0" w:color="auto"/>
            <w:left w:val="none" w:sz="0" w:space="0" w:color="auto"/>
            <w:bottom w:val="none" w:sz="0" w:space="0" w:color="auto"/>
            <w:right w:val="none" w:sz="0" w:space="0" w:color="auto"/>
          </w:divBdr>
        </w:div>
        <w:div w:id="321934560">
          <w:marLeft w:val="0"/>
          <w:marRight w:val="0"/>
          <w:marTop w:val="0"/>
          <w:marBottom w:val="0"/>
          <w:divBdr>
            <w:top w:val="none" w:sz="0" w:space="0" w:color="auto"/>
            <w:left w:val="none" w:sz="0" w:space="0" w:color="auto"/>
            <w:bottom w:val="none" w:sz="0" w:space="0" w:color="auto"/>
            <w:right w:val="none" w:sz="0" w:space="0" w:color="auto"/>
          </w:divBdr>
        </w:div>
        <w:div w:id="1093168231">
          <w:marLeft w:val="0"/>
          <w:marRight w:val="0"/>
          <w:marTop w:val="0"/>
          <w:marBottom w:val="0"/>
          <w:divBdr>
            <w:top w:val="none" w:sz="0" w:space="0" w:color="auto"/>
            <w:left w:val="none" w:sz="0" w:space="0" w:color="auto"/>
            <w:bottom w:val="none" w:sz="0" w:space="0" w:color="auto"/>
            <w:right w:val="none" w:sz="0" w:space="0" w:color="auto"/>
          </w:divBdr>
        </w:div>
        <w:div w:id="1506244184">
          <w:marLeft w:val="0"/>
          <w:marRight w:val="0"/>
          <w:marTop w:val="0"/>
          <w:marBottom w:val="0"/>
          <w:divBdr>
            <w:top w:val="none" w:sz="0" w:space="0" w:color="auto"/>
            <w:left w:val="none" w:sz="0" w:space="0" w:color="auto"/>
            <w:bottom w:val="none" w:sz="0" w:space="0" w:color="auto"/>
            <w:right w:val="none" w:sz="0" w:space="0" w:color="auto"/>
          </w:divBdr>
        </w:div>
        <w:div w:id="803233846">
          <w:marLeft w:val="0"/>
          <w:marRight w:val="0"/>
          <w:marTop w:val="0"/>
          <w:marBottom w:val="0"/>
          <w:divBdr>
            <w:top w:val="none" w:sz="0" w:space="0" w:color="auto"/>
            <w:left w:val="none" w:sz="0" w:space="0" w:color="auto"/>
            <w:bottom w:val="none" w:sz="0" w:space="0" w:color="auto"/>
            <w:right w:val="none" w:sz="0" w:space="0" w:color="auto"/>
          </w:divBdr>
        </w:div>
        <w:div w:id="726104506">
          <w:marLeft w:val="0"/>
          <w:marRight w:val="0"/>
          <w:marTop w:val="0"/>
          <w:marBottom w:val="0"/>
          <w:divBdr>
            <w:top w:val="none" w:sz="0" w:space="0" w:color="auto"/>
            <w:left w:val="none" w:sz="0" w:space="0" w:color="auto"/>
            <w:bottom w:val="none" w:sz="0" w:space="0" w:color="auto"/>
            <w:right w:val="none" w:sz="0" w:space="0" w:color="auto"/>
          </w:divBdr>
        </w:div>
        <w:div w:id="183980831">
          <w:marLeft w:val="0"/>
          <w:marRight w:val="0"/>
          <w:marTop w:val="0"/>
          <w:marBottom w:val="0"/>
          <w:divBdr>
            <w:top w:val="none" w:sz="0" w:space="0" w:color="auto"/>
            <w:left w:val="none" w:sz="0" w:space="0" w:color="auto"/>
            <w:bottom w:val="none" w:sz="0" w:space="0" w:color="auto"/>
            <w:right w:val="none" w:sz="0" w:space="0" w:color="auto"/>
          </w:divBdr>
        </w:div>
        <w:div w:id="1537279884">
          <w:marLeft w:val="0"/>
          <w:marRight w:val="0"/>
          <w:marTop w:val="0"/>
          <w:marBottom w:val="0"/>
          <w:divBdr>
            <w:top w:val="none" w:sz="0" w:space="0" w:color="auto"/>
            <w:left w:val="none" w:sz="0" w:space="0" w:color="auto"/>
            <w:bottom w:val="none" w:sz="0" w:space="0" w:color="auto"/>
            <w:right w:val="none" w:sz="0" w:space="0" w:color="auto"/>
          </w:divBdr>
        </w:div>
        <w:div w:id="516774559">
          <w:marLeft w:val="0"/>
          <w:marRight w:val="0"/>
          <w:marTop w:val="0"/>
          <w:marBottom w:val="0"/>
          <w:divBdr>
            <w:top w:val="none" w:sz="0" w:space="0" w:color="auto"/>
            <w:left w:val="none" w:sz="0" w:space="0" w:color="auto"/>
            <w:bottom w:val="none" w:sz="0" w:space="0" w:color="auto"/>
            <w:right w:val="none" w:sz="0" w:space="0" w:color="auto"/>
          </w:divBdr>
        </w:div>
        <w:div w:id="895550745">
          <w:marLeft w:val="0"/>
          <w:marRight w:val="0"/>
          <w:marTop w:val="0"/>
          <w:marBottom w:val="0"/>
          <w:divBdr>
            <w:top w:val="none" w:sz="0" w:space="0" w:color="auto"/>
            <w:left w:val="none" w:sz="0" w:space="0" w:color="auto"/>
            <w:bottom w:val="none" w:sz="0" w:space="0" w:color="auto"/>
            <w:right w:val="none" w:sz="0" w:space="0" w:color="auto"/>
          </w:divBdr>
        </w:div>
        <w:div w:id="685911700">
          <w:marLeft w:val="0"/>
          <w:marRight w:val="0"/>
          <w:marTop w:val="0"/>
          <w:marBottom w:val="0"/>
          <w:divBdr>
            <w:top w:val="none" w:sz="0" w:space="0" w:color="auto"/>
            <w:left w:val="none" w:sz="0" w:space="0" w:color="auto"/>
            <w:bottom w:val="none" w:sz="0" w:space="0" w:color="auto"/>
            <w:right w:val="none" w:sz="0" w:space="0" w:color="auto"/>
          </w:divBdr>
        </w:div>
        <w:div w:id="1881360888">
          <w:marLeft w:val="0"/>
          <w:marRight w:val="0"/>
          <w:marTop w:val="0"/>
          <w:marBottom w:val="0"/>
          <w:divBdr>
            <w:top w:val="none" w:sz="0" w:space="0" w:color="auto"/>
            <w:left w:val="none" w:sz="0" w:space="0" w:color="auto"/>
            <w:bottom w:val="none" w:sz="0" w:space="0" w:color="auto"/>
            <w:right w:val="none" w:sz="0" w:space="0" w:color="auto"/>
          </w:divBdr>
        </w:div>
        <w:div w:id="1012099936">
          <w:marLeft w:val="0"/>
          <w:marRight w:val="0"/>
          <w:marTop w:val="0"/>
          <w:marBottom w:val="0"/>
          <w:divBdr>
            <w:top w:val="none" w:sz="0" w:space="0" w:color="auto"/>
            <w:left w:val="none" w:sz="0" w:space="0" w:color="auto"/>
            <w:bottom w:val="none" w:sz="0" w:space="0" w:color="auto"/>
            <w:right w:val="none" w:sz="0" w:space="0" w:color="auto"/>
          </w:divBdr>
        </w:div>
        <w:div w:id="1897934520">
          <w:marLeft w:val="0"/>
          <w:marRight w:val="0"/>
          <w:marTop w:val="0"/>
          <w:marBottom w:val="0"/>
          <w:divBdr>
            <w:top w:val="none" w:sz="0" w:space="0" w:color="auto"/>
            <w:left w:val="none" w:sz="0" w:space="0" w:color="auto"/>
            <w:bottom w:val="none" w:sz="0" w:space="0" w:color="auto"/>
            <w:right w:val="none" w:sz="0" w:space="0" w:color="auto"/>
          </w:divBdr>
        </w:div>
        <w:div w:id="1569725929">
          <w:marLeft w:val="0"/>
          <w:marRight w:val="0"/>
          <w:marTop w:val="0"/>
          <w:marBottom w:val="0"/>
          <w:divBdr>
            <w:top w:val="none" w:sz="0" w:space="0" w:color="auto"/>
            <w:left w:val="none" w:sz="0" w:space="0" w:color="auto"/>
            <w:bottom w:val="none" w:sz="0" w:space="0" w:color="auto"/>
            <w:right w:val="none" w:sz="0" w:space="0" w:color="auto"/>
          </w:divBdr>
        </w:div>
        <w:div w:id="93402461">
          <w:marLeft w:val="0"/>
          <w:marRight w:val="0"/>
          <w:marTop w:val="0"/>
          <w:marBottom w:val="0"/>
          <w:divBdr>
            <w:top w:val="none" w:sz="0" w:space="0" w:color="auto"/>
            <w:left w:val="none" w:sz="0" w:space="0" w:color="auto"/>
            <w:bottom w:val="none" w:sz="0" w:space="0" w:color="auto"/>
            <w:right w:val="none" w:sz="0" w:space="0" w:color="auto"/>
          </w:divBdr>
        </w:div>
        <w:div w:id="1500999253">
          <w:marLeft w:val="0"/>
          <w:marRight w:val="0"/>
          <w:marTop w:val="0"/>
          <w:marBottom w:val="0"/>
          <w:divBdr>
            <w:top w:val="none" w:sz="0" w:space="0" w:color="auto"/>
            <w:left w:val="none" w:sz="0" w:space="0" w:color="auto"/>
            <w:bottom w:val="none" w:sz="0" w:space="0" w:color="auto"/>
            <w:right w:val="none" w:sz="0" w:space="0" w:color="auto"/>
          </w:divBdr>
        </w:div>
        <w:div w:id="1480070581">
          <w:marLeft w:val="0"/>
          <w:marRight w:val="0"/>
          <w:marTop w:val="0"/>
          <w:marBottom w:val="0"/>
          <w:divBdr>
            <w:top w:val="none" w:sz="0" w:space="0" w:color="auto"/>
            <w:left w:val="none" w:sz="0" w:space="0" w:color="auto"/>
            <w:bottom w:val="none" w:sz="0" w:space="0" w:color="auto"/>
            <w:right w:val="none" w:sz="0" w:space="0" w:color="auto"/>
          </w:divBdr>
        </w:div>
        <w:div w:id="1043213068">
          <w:marLeft w:val="0"/>
          <w:marRight w:val="0"/>
          <w:marTop w:val="0"/>
          <w:marBottom w:val="0"/>
          <w:divBdr>
            <w:top w:val="none" w:sz="0" w:space="0" w:color="auto"/>
            <w:left w:val="none" w:sz="0" w:space="0" w:color="auto"/>
            <w:bottom w:val="none" w:sz="0" w:space="0" w:color="auto"/>
            <w:right w:val="none" w:sz="0" w:space="0" w:color="auto"/>
          </w:divBdr>
        </w:div>
        <w:div w:id="274101817">
          <w:marLeft w:val="0"/>
          <w:marRight w:val="0"/>
          <w:marTop w:val="0"/>
          <w:marBottom w:val="0"/>
          <w:divBdr>
            <w:top w:val="none" w:sz="0" w:space="0" w:color="auto"/>
            <w:left w:val="none" w:sz="0" w:space="0" w:color="auto"/>
            <w:bottom w:val="none" w:sz="0" w:space="0" w:color="auto"/>
            <w:right w:val="none" w:sz="0" w:space="0" w:color="auto"/>
          </w:divBdr>
        </w:div>
        <w:div w:id="183593610">
          <w:marLeft w:val="0"/>
          <w:marRight w:val="0"/>
          <w:marTop w:val="0"/>
          <w:marBottom w:val="0"/>
          <w:divBdr>
            <w:top w:val="none" w:sz="0" w:space="0" w:color="auto"/>
            <w:left w:val="none" w:sz="0" w:space="0" w:color="auto"/>
            <w:bottom w:val="none" w:sz="0" w:space="0" w:color="auto"/>
            <w:right w:val="none" w:sz="0" w:space="0" w:color="auto"/>
          </w:divBdr>
        </w:div>
        <w:div w:id="1689525834">
          <w:marLeft w:val="0"/>
          <w:marRight w:val="0"/>
          <w:marTop w:val="0"/>
          <w:marBottom w:val="0"/>
          <w:divBdr>
            <w:top w:val="none" w:sz="0" w:space="0" w:color="auto"/>
            <w:left w:val="none" w:sz="0" w:space="0" w:color="auto"/>
            <w:bottom w:val="none" w:sz="0" w:space="0" w:color="auto"/>
            <w:right w:val="none" w:sz="0" w:space="0" w:color="auto"/>
          </w:divBdr>
        </w:div>
        <w:div w:id="329334225">
          <w:marLeft w:val="0"/>
          <w:marRight w:val="0"/>
          <w:marTop w:val="0"/>
          <w:marBottom w:val="0"/>
          <w:divBdr>
            <w:top w:val="none" w:sz="0" w:space="0" w:color="auto"/>
            <w:left w:val="none" w:sz="0" w:space="0" w:color="auto"/>
            <w:bottom w:val="none" w:sz="0" w:space="0" w:color="auto"/>
            <w:right w:val="none" w:sz="0" w:space="0" w:color="auto"/>
          </w:divBdr>
        </w:div>
        <w:div w:id="244805979">
          <w:marLeft w:val="0"/>
          <w:marRight w:val="0"/>
          <w:marTop w:val="0"/>
          <w:marBottom w:val="0"/>
          <w:divBdr>
            <w:top w:val="none" w:sz="0" w:space="0" w:color="auto"/>
            <w:left w:val="none" w:sz="0" w:space="0" w:color="auto"/>
            <w:bottom w:val="none" w:sz="0" w:space="0" w:color="auto"/>
            <w:right w:val="none" w:sz="0" w:space="0" w:color="auto"/>
          </w:divBdr>
        </w:div>
        <w:div w:id="1375933474">
          <w:marLeft w:val="0"/>
          <w:marRight w:val="0"/>
          <w:marTop w:val="0"/>
          <w:marBottom w:val="0"/>
          <w:divBdr>
            <w:top w:val="none" w:sz="0" w:space="0" w:color="auto"/>
            <w:left w:val="none" w:sz="0" w:space="0" w:color="auto"/>
            <w:bottom w:val="none" w:sz="0" w:space="0" w:color="auto"/>
            <w:right w:val="none" w:sz="0" w:space="0" w:color="auto"/>
          </w:divBdr>
        </w:div>
        <w:div w:id="1974217133">
          <w:marLeft w:val="0"/>
          <w:marRight w:val="0"/>
          <w:marTop w:val="0"/>
          <w:marBottom w:val="0"/>
          <w:divBdr>
            <w:top w:val="none" w:sz="0" w:space="0" w:color="auto"/>
            <w:left w:val="none" w:sz="0" w:space="0" w:color="auto"/>
            <w:bottom w:val="none" w:sz="0" w:space="0" w:color="auto"/>
            <w:right w:val="none" w:sz="0" w:space="0" w:color="auto"/>
          </w:divBdr>
        </w:div>
        <w:div w:id="1603758707">
          <w:marLeft w:val="0"/>
          <w:marRight w:val="0"/>
          <w:marTop w:val="0"/>
          <w:marBottom w:val="0"/>
          <w:divBdr>
            <w:top w:val="none" w:sz="0" w:space="0" w:color="auto"/>
            <w:left w:val="none" w:sz="0" w:space="0" w:color="auto"/>
            <w:bottom w:val="none" w:sz="0" w:space="0" w:color="auto"/>
            <w:right w:val="none" w:sz="0" w:space="0" w:color="auto"/>
          </w:divBdr>
        </w:div>
        <w:div w:id="1728259687">
          <w:marLeft w:val="0"/>
          <w:marRight w:val="0"/>
          <w:marTop w:val="0"/>
          <w:marBottom w:val="0"/>
          <w:divBdr>
            <w:top w:val="none" w:sz="0" w:space="0" w:color="auto"/>
            <w:left w:val="none" w:sz="0" w:space="0" w:color="auto"/>
            <w:bottom w:val="none" w:sz="0" w:space="0" w:color="auto"/>
            <w:right w:val="none" w:sz="0" w:space="0" w:color="auto"/>
          </w:divBdr>
        </w:div>
        <w:div w:id="1154448171">
          <w:marLeft w:val="0"/>
          <w:marRight w:val="0"/>
          <w:marTop w:val="0"/>
          <w:marBottom w:val="0"/>
          <w:divBdr>
            <w:top w:val="none" w:sz="0" w:space="0" w:color="auto"/>
            <w:left w:val="none" w:sz="0" w:space="0" w:color="auto"/>
            <w:bottom w:val="none" w:sz="0" w:space="0" w:color="auto"/>
            <w:right w:val="none" w:sz="0" w:space="0" w:color="auto"/>
          </w:divBdr>
        </w:div>
        <w:div w:id="1352681923">
          <w:marLeft w:val="0"/>
          <w:marRight w:val="0"/>
          <w:marTop w:val="0"/>
          <w:marBottom w:val="0"/>
          <w:divBdr>
            <w:top w:val="none" w:sz="0" w:space="0" w:color="auto"/>
            <w:left w:val="none" w:sz="0" w:space="0" w:color="auto"/>
            <w:bottom w:val="none" w:sz="0" w:space="0" w:color="auto"/>
            <w:right w:val="none" w:sz="0" w:space="0" w:color="auto"/>
          </w:divBdr>
        </w:div>
        <w:div w:id="1638147833">
          <w:marLeft w:val="0"/>
          <w:marRight w:val="0"/>
          <w:marTop w:val="0"/>
          <w:marBottom w:val="0"/>
          <w:divBdr>
            <w:top w:val="none" w:sz="0" w:space="0" w:color="auto"/>
            <w:left w:val="none" w:sz="0" w:space="0" w:color="auto"/>
            <w:bottom w:val="none" w:sz="0" w:space="0" w:color="auto"/>
            <w:right w:val="none" w:sz="0" w:space="0" w:color="auto"/>
          </w:divBdr>
        </w:div>
        <w:div w:id="539056755">
          <w:marLeft w:val="0"/>
          <w:marRight w:val="0"/>
          <w:marTop w:val="0"/>
          <w:marBottom w:val="0"/>
          <w:divBdr>
            <w:top w:val="none" w:sz="0" w:space="0" w:color="auto"/>
            <w:left w:val="none" w:sz="0" w:space="0" w:color="auto"/>
            <w:bottom w:val="none" w:sz="0" w:space="0" w:color="auto"/>
            <w:right w:val="none" w:sz="0" w:space="0" w:color="auto"/>
          </w:divBdr>
        </w:div>
        <w:div w:id="2125885181">
          <w:marLeft w:val="0"/>
          <w:marRight w:val="0"/>
          <w:marTop w:val="0"/>
          <w:marBottom w:val="0"/>
          <w:divBdr>
            <w:top w:val="none" w:sz="0" w:space="0" w:color="auto"/>
            <w:left w:val="none" w:sz="0" w:space="0" w:color="auto"/>
            <w:bottom w:val="none" w:sz="0" w:space="0" w:color="auto"/>
            <w:right w:val="none" w:sz="0" w:space="0" w:color="auto"/>
          </w:divBdr>
        </w:div>
        <w:div w:id="452477344">
          <w:marLeft w:val="0"/>
          <w:marRight w:val="0"/>
          <w:marTop w:val="0"/>
          <w:marBottom w:val="0"/>
          <w:divBdr>
            <w:top w:val="none" w:sz="0" w:space="0" w:color="auto"/>
            <w:left w:val="none" w:sz="0" w:space="0" w:color="auto"/>
            <w:bottom w:val="none" w:sz="0" w:space="0" w:color="auto"/>
            <w:right w:val="none" w:sz="0" w:space="0" w:color="auto"/>
          </w:divBdr>
        </w:div>
        <w:div w:id="897130329">
          <w:marLeft w:val="0"/>
          <w:marRight w:val="0"/>
          <w:marTop w:val="0"/>
          <w:marBottom w:val="0"/>
          <w:divBdr>
            <w:top w:val="none" w:sz="0" w:space="0" w:color="auto"/>
            <w:left w:val="none" w:sz="0" w:space="0" w:color="auto"/>
            <w:bottom w:val="none" w:sz="0" w:space="0" w:color="auto"/>
            <w:right w:val="none" w:sz="0" w:space="0" w:color="auto"/>
          </w:divBdr>
        </w:div>
        <w:div w:id="394816564">
          <w:marLeft w:val="0"/>
          <w:marRight w:val="0"/>
          <w:marTop w:val="0"/>
          <w:marBottom w:val="0"/>
          <w:divBdr>
            <w:top w:val="none" w:sz="0" w:space="0" w:color="auto"/>
            <w:left w:val="none" w:sz="0" w:space="0" w:color="auto"/>
            <w:bottom w:val="none" w:sz="0" w:space="0" w:color="auto"/>
            <w:right w:val="none" w:sz="0" w:space="0" w:color="auto"/>
          </w:divBdr>
        </w:div>
        <w:div w:id="894969850">
          <w:marLeft w:val="0"/>
          <w:marRight w:val="0"/>
          <w:marTop w:val="0"/>
          <w:marBottom w:val="0"/>
          <w:divBdr>
            <w:top w:val="none" w:sz="0" w:space="0" w:color="auto"/>
            <w:left w:val="none" w:sz="0" w:space="0" w:color="auto"/>
            <w:bottom w:val="none" w:sz="0" w:space="0" w:color="auto"/>
            <w:right w:val="none" w:sz="0" w:space="0" w:color="auto"/>
          </w:divBdr>
        </w:div>
        <w:div w:id="835457940">
          <w:marLeft w:val="0"/>
          <w:marRight w:val="0"/>
          <w:marTop w:val="0"/>
          <w:marBottom w:val="0"/>
          <w:divBdr>
            <w:top w:val="none" w:sz="0" w:space="0" w:color="auto"/>
            <w:left w:val="none" w:sz="0" w:space="0" w:color="auto"/>
            <w:bottom w:val="none" w:sz="0" w:space="0" w:color="auto"/>
            <w:right w:val="none" w:sz="0" w:space="0" w:color="auto"/>
          </w:divBdr>
        </w:div>
        <w:div w:id="667682079">
          <w:marLeft w:val="0"/>
          <w:marRight w:val="0"/>
          <w:marTop w:val="0"/>
          <w:marBottom w:val="0"/>
          <w:divBdr>
            <w:top w:val="none" w:sz="0" w:space="0" w:color="auto"/>
            <w:left w:val="none" w:sz="0" w:space="0" w:color="auto"/>
            <w:bottom w:val="none" w:sz="0" w:space="0" w:color="auto"/>
            <w:right w:val="none" w:sz="0" w:space="0" w:color="auto"/>
          </w:divBdr>
        </w:div>
        <w:div w:id="247617418">
          <w:marLeft w:val="0"/>
          <w:marRight w:val="0"/>
          <w:marTop w:val="0"/>
          <w:marBottom w:val="0"/>
          <w:divBdr>
            <w:top w:val="none" w:sz="0" w:space="0" w:color="auto"/>
            <w:left w:val="none" w:sz="0" w:space="0" w:color="auto"/>
            <w:bottom w:val="none" w:sz="0" w:space="0" w:color="auto"/>
            <w:right w:val="none" w:sz="0" w:space="0" w:color="auto"/>
          </w:divBdr>
        </w:div>
        <w:div w:id="1769882222">
          <w:marLeft w:val="0"/>
          <w:marRight w:val="0"/>
          <w:marTop w:val="0"/>
          <w:marBottom w:val="0"/>
          <w:divBdr>
            <w:top w:val="none" w:sz="0" w:space="0" w:color="auto"/>
            <w:left w:val="none" w:sz="0" w:space="0" w:color="auto"/>
            <w:bottom w:val="none" w:sz="0" w:space="0" w:color="auto"/>
            <w:right w:val="none" w:sz="0" w:space="0" w:color="auto"/>
          </w:divBdr>
        </w:div>
        <w:div w:id="216743503">
          <w:marLeft w:val="0"/>
          <w:marRight w:val="0"/>
          <w:marTop w:val="0"/>
          <w:marBottom w:val="0"/>
          <w:divBdr>
            <w:top w:val="none" w:sz="0" w:space="0" w:color="auto"/>
            <w:left w:val="none" w:sz="0" w:space="0" w:color="auto"/>
            <w:bottom w:val="none" w:sz="0" w:space="0" w:color="auto"/>
            <w:right w:val="none" w:sz="0" w:space="0" w:color="auto"/>
          </w:divBdr>
        </w:div>
        <w:div w:id="1922909315">
          <w:marLeft w:val="0"/>
          <w:marRight w:val="0"/>
          <w:marTop w:val="0"/>
          <w:marBottom w:val="0"/>
          <w:divBdr>
            <w:top w:val="none" w:sz="0" w:space="0" w:color="auto"/>
            <w:left w:val="none" w:sz="0" w:space="0" w:color="auto"/>
            <w:bottom w:val="none" w:sz="0" w:space="0" w:color="auto"/>
            <w:right w:val="none" w:sz="0" w:space="0" w:color="auto"/>
          </w:divBdr>
        </w:div>
        <w:div w:id="1653635350">
          <w:marLeft w:val="0"/>
          <w:marRight w:val="0"/>
          <w:marTop w:val="0"/>
          <w:marBottom w:val="0"/>
          <w:divBdr>
            <w:top w:val="none" w:sz="0" w:space="0" w:color="auto"/>
            <w:left w:val="none" w:sz="0" w:space="0" w:color="auto"/>
            <w:bottom w:val="none" w:sz="0" w:space="0" w:color="auto"/>
            <w:right w:val="none" w:sz="0" w:space="0" w:color="auto"/>
          </w:divBdr>
        </w:div>
        <w:div w:id="1835608230">
          <w:marLeft w:val="0"/>
          <w:marRight w:val="0"/>
          <w:marTop w:val="0"/>
          <w:marBottom w:val="0"/>
          <w:divBdr>
            <w:top w:val="none" w:sz="0" w:space="0" w:color="auto"/>
            <w:left w:val="none" w:sz="0" w:space="0" w:color="auto"/>
            <w:bottom w:val="none" w:sz="0" w:space="0" w:color="auto"/>
            <w:right w:val="none" w:sz="0" w:space="0" w:color="auto"/>
          </w:divBdr>
        </w:div>
        <w:div w:id="1912958331">
          <w:marLeft w:val="0"/>
          <w:marRight w:val="0"/>
          <w:marTop w:val="0"/>
          <w:marBottom w:val="0"/>
          <w:divBdr>
            <w:top w:val="none" w:sz="0" w:space="0" w:color="auto"/>
            <w:left w:val="none" w:sz="0" w:space="0" w:color="auto"/>
            <w:bottom w:val="none" w:sz="0" w:space="0" w:color="auto"/>
            <w:right w:val="none" w:sz="0" w:space="0" w:color="auto"/>
          </w:divBdr>
        </w:div>
        <w:div w:id="584605542">
          <w:marLeft w:val="0"/>
          <w:marRight w:val="0"/>
          <w:marTop w:val="0"/>
          <w:marBottom w:val="0"/>
          <w:divBdr>
            <w:top w:val="none" w:sz="0" w:space="0" w:color="auto"/>
            <w:left w:val="none" w:sz="0" w:space="0" w:color="auto"/>
            <w:bottom w:val="none" w:sz="0" w:space="0" w:color="auto"/>
            <w:right w:val="none" w:sz="0" w:space="0" w:color="auto"/>
          </w:divBdr>
        </w:div>
        <w:div w:id="1569488193">
          <w:marLeft w:val="0"/>
          <w:marRight w:val="0"/>
          <w:marTop w:val="0"/>
          <w:marBottom w:val="0"/>
          <w:divBdr>
            <w:top w:val="none" w:sz="0" w:space="0" w:color="auto"/>
            <w:left w:val="none" w:sz="0" w:space="0" w:color="auto"/>
            <w:bottom w:val="none" w:sz="0" w:space="0" w:color="auto"/>
            <w:right w:val="none" w:sz="0" w:space="0" w:color="auto"/>
          </w:divBdr>
        </w:div>
        <w:div w:id="1670012709">
          <w:marLeft w:val="0"/>
          <w:marRight w:val="0"/>
          <w:marTop w:val="0"/>
          <w:marBottom w:val="0"/>
          <w:divBdr>
            <w:top w:val="none" w:sz="0" w:space="0" w:color="auto"/>
            <w:left w:val="none" w:sz="0" w:space="0" w:color="auto"/>
            <w:bottom w:val="none" w:sz="0" w:space="0" w:color="auto"/>
            <w:right w:val="none" w:sz="0" w:space="0" w:color="auto"/>
          </w:divBdr>
        </w:div>
        <w:div w:id="865678054">
          <w:marLeft w:val="0"/>
          <w:marRight w:val="0"/>
          <w:marTop w:val="0"/>
          <w:marBottom w:val="0"/>
          <w:divBdr>
            <w:top w:val="none" w:sz="0" w:space="0" w:color="auto"/>
            <w:left w:val="none" w:sz="0" w:space="0" w:color="auto"/>
            <w:bottom w:val="none" w:sz="0" w:space="0" w:color="auto"/>
            <w:right w:val="none" w:sz="0" w:space="0" w:color="auto"/>
          </w:divBdr>
        </w:div>
        <w:div w:id="695888983">
          <w:marLeft w:val="0"/>
          <w:marRight w:val="0"/>
          <w:marTop w:val="0"/>
          <w:marBottom w:val="0"/>
          <w:divBdr>
            <w:top w:val="none" w:sz="0" w:space="0" w:color="auto"/>
            <w:left w:val="none" w:sz="0" w:space="0" w:color="auto"/>
            <w:bottom w:val="none" w:sz="0" w:space="0" w:color="auto"/>
            <w:right w:val="none" w:sz="0" w:space="0" w:color="auto"/>
          </w:divBdr>
        </w:div>
        <w:div w:id="1987541769">
          <w:marLeft w:val="0"/>
          <w:marRight w:val="0"/>
          <w:marTop w:val="0"/>
          <w:marBottom w:val="0"/>
          <w:divBdr>
            <w:top w:val="none" w:sz="0" w:space="0" w:color="auto"/>
            <w:left w:val="none" w:sz="0" w:space="0" w:color="auto"/>
            <w:bottom w:val="none" w:sz="0" w:space="0" w:color="auto"/>
            <w:right w:val="none" w:sz="0" w:space="0" w:color="auto"/>
          </w:divBdr>
        </w:div>
        <w:div w:id="909850662">
          <w:marLeft w:val="0"/>
          <w:marRight w:val="0"/>
          <w:marTop w:val="0"/>
          <w:marBottom w:val="0"/>
          <w:divBdr>
            <w:top w:val="none" w:sz="0" w:space="0" w:color="auto"/>
            <w:left w:val="none" w:sz="0" w:space="0" w:color="auto"/>
            <w:bottom w:val="none" w:sz="0" w:space="0" w:color="auto"/>
            <w:right w:val="none" w:sz="0" w:space="0" w:color="auto"/>
          </w:divBdr>
        </w:div>
        <w:div w:id="480191364">
          <w:marLeft w:val="0"/>
          <w:marRight w:val="0"/>
          <w:marTop w:val="0"/>
          <w:marBottom w:val="0"/>
          <w:divBdr>
            <w:top w:val="none" w:sz="0" w:space="0" w:color="auto"/>
            <w:left w:val="none" w:sz="0" w:space="0" w:color="auto"/>
            <w:bottom w:val="none" w:sz="0" w:space="0" w:color="auto"/>
            <w:right w:val="none" w:sz="0" w:space="0" w:color="auto"/>
          </w:divBdr>
        </w:div>
        <w:div w:id="593587081">
          <w:marLeft w:val="0"/>
          <w:marRight w:val="0"/>
          <w:marTop w:val="0"/>
          <w:marBottom w:val="0"/>
          <w:divBdr>
            <w:top w:val="none" w:sz="0" w:space="0" w:color="auto"/>
            <w:left w:val="none" w:sz="0" w:space="0" w:color="auto"/>
            <w:bottom w:val="none" w:sz="0" w:space="0" w:color="auto"/>
            <w:right w:val="none" w:sz="0" w:space="0" w:color="auto"/>
          </w:divBdr>
        </w:div>
        <w:div w:id="2093089641">
          <w:marLeft w:val="0"/>
          <w:marRight w:val="0"/>
          <w:marTop w:val="0"/>
          <w:marBottom w:val="0"/>
          <w:divBdr>
            <w:top w:val="none" w:sz="0" w:space="0" w:color="auto"/>
            <w:left w:val="none" w:sz="0" w:space="0" w:color="auto"/>
            <w:bottom w:val="none" w:sz="0" w:space="0" w:color="auto"/>
            <w:right w:val="none" w:sz="0" w:space="0" w:color="auto"/>
          </w:divBdr>
        </w:div>
        <w:div w:id="1401057437">
          <w:marLeft w:val="0"/>
          <w:marRight w:val="0"/>
          <w:marTop w:val="0"/>
          <w:marBottom w:val="0"/>
          <w:divBdr>
            <w:top w:val="none" w:sz="0" w:space="0" w:color="auto"/>
            <w:left w:val="none" w:sz="0" w:space="0" w:color="auto"/>
            <w:bottom w:val="none" w:sz="0" w:space="0" w:color="auto"/>
            <w:right w:val="none" w:sz="0" w:space="0" w:color="auto"/>
          </w:divBdr>
        </w:div>
        <w:div w:id="1894000786">
          <w:marLeft w:val="0"/>
          <w:marRight w:val="0"/>
          <w:marTop w:val="0"/>
          <w:marBottom w:val="0"/>
          <w:divBdr>
            <w:top w:val="none" w:sz="0" w:space="0" w:color="auto"/>
            <w:left w:val="none" w:sz="0" w:space="0" w:color="auto"/>
            <w:bottom w:val="none" w:sz="0" w:space="0" w:color="auto"/>
            <w:right w:val="none" w:sz="0" w:space="0" w:color="auto"/>
          </w:divBdr>
        </w:div>
        <w:div w:id="1819299132">
          <w:marLeft w:val="0"/>
          <w:marRight w:val="0"/>
          <w:marTop w:val="0"/>
          <w:marBottom w:val="0"/>
          <w:divBdr>
            <w:top w:val="none" w:sz="0" w:space="0" w:color="auto"/>
            <w:left w:val="none" w:sz="0" w:space="0" w:color="auto"/>
            <w:bottom w:val="none" w:sz="0" w:space="0" w:color="auto"/>
            <w:right w:val="none" w:sz="0" w:space="0" w:color="auto"/>
          </w:divBdr>
        </w:div>
        <w:div w:id="117721935">
          <w:marLeft w:val="0"/>
          <w:marRight w:val="0"/>
          <w:marTop w:val="0"/>
          <w:marBottom w:val="0"/>
          <w:divBdr>
            <w:top w:val="none" w:sz="0" w:space="0" w:color="auto"/>
            <w:left w:val="none" w:sz="0" w:space="0" w:color="auto"/>
            <w:bottom w:val="none" w:sz="0" w:space="0" w:color="auto"/>
            <w:right w:val="none" w:sz="0" w:space="0" w:color="auto"/>
          </w:divBdr>
        </w:div>
        <w:div w:id="989555117">
          <w:marLeft w:val="0"/>
          <w:marRight w:val="0"/>
          <w:marTop w:val="0"/>
          <w:marBottom w:val="0"/>
          <w:divBdr>
            <w:top w:val="none" w:sz="0" w:space="0" w:color="auto"/>
            <w:left w:val="none" w:sz="0" w:space="0" w:color="auto"/>
            <w:bottom w:val="none" w:sz="0" w:space="0" w:color="auto"/>
            <w:right w:val="none" w:sz="0" w:space="0" w:color="auto"/>
          </w:divBdr>
        </w:div>
        <w:div w:id="1117800376">
          <w:marLeft w:val="0"/>
          <w:marRight w:val="0"/>
          <w:marTop w:val="0"/>
          <w:marBottom w:val="0"/>
          <w:divBdr>
            <w:top w:val="none" w:sz="0" w:space="0" w:color="auto"/>
            <w:left w:val="none" w:sz="0" w:space="0" w:color="auto"/>
            <w:bottom w:val="none" w:sz="0" w:space="0" w:color="auto"/>
            <w:right w:val="none" w:sz="0" w:space="0" w:color="auto"/>
          </w:divBdr>
        </w:div>
        <w:div w:id="1759868034">
          <w:marLeft w:val="0"/>
          <w:marRight w:val="0"/>
          <w:marTop w:val="0"/>
          <w:marBottom w:val="0"/>
          <w:divBdr>
            <w:top w:val="none" w:sz="0" w:space="0" w:color="auto"/>
            <w:left w:val="none" w:sz="0" w:space="0" w:color="auto"/>
            <w:bottom w:val="none" w:sz="0" w:space="0" w:color="auto"/>
            <w:right w:val="none" w:sz="0" w:space="0" w:color="auto"/>
          </w:divBdr>
        </w:div>
        <w:div w:id="1394890950">
          <w:marLeft w:val="0"/>
          <w:marRight w:val="0"/>
          <w:marTop w:val="0"/>
          <w:marBottom w:val="0"/>
          <w:divBdr>
            <w:top w:val="none" w:sz="0" w:space="0" w:color="auto"/>
            <w:left w:val="none" w:sz="0" w:space="0" w:color="auto"/>
            <w:bottom w:val="none" w:sz="0" w:space="0" w:color="auto"/>
            <w:right w:val="none" w:sz="0" w:space="0" w:color="auto"/>
          </w:divBdr>
        </w:div>
        <w:div w:id="1326544291">
          <w:marLeft w:val="0"/>
          <w:marRight w:val="0"/>
          <w:marTop w:val="0"/>
          <w:marBottom w:val="0"/>
          <w:divBdr>
            <w:top w:val="none" w:sz="0" w:space="0" w:color="auto"/>
            <w:left w:val="none" w:sz="0" w:space="0" w:color="auto"/>
            <w:bottom w:val="none" w:sz="0" w:space="0" w:color="auto"/>
            <w:right w:val="none" w:sz="0" w:space="0" w:color="auto"/>
          </w:divBdr>
        </w:div>
        <w:div w:id="706223891">
          <w:marLeft w:val="0"/>
          <w:marRight w:val="0"/>
          <w:marTop w:val="0"/>
          <w:marBottom w:val="0"/>
          <w:divBdr>
            <w:top w:val="none" w:sz="0" w:space="0" w:color="auto"/>
            <w:left w:val="none" w:sz="0" w:space="0" w:color="auto"/>
            <w:bottom w:val="none" w:sz="0" w:space="0" w:color="auto"/>
            <w:right w:val="none" w:sz="0" w:space="0" w:color="auto"/>
          </w:divBdr>
        </w:div>
        <w:div w:id="513231254">
          <w:marLeft w:val="0"/>
          <w:marRight w:val="0"/>
          <w:marTop w:val="0"/>
          <w:marBottom w:val="0"/>
          <w:divBdr>
            <w:top w:val="none" w:sz="0" w:space="0" w:color="auto"/>
            <w:left w:val="none" w:sz="0" w:space="0" w:color="auto"/>
            <w:bottom w:val="none" w:sz="0" w:space="0" w:color="auto"/>
            <w:right w:val="none" w:sz="0" w:space="0" w:color="auto"/>
          </w:divBdr>
        </w:div>
        <w:div w:id="757676574">
          <w:marLeft w:val="0"/>
          <w:marRight w:val="0"/>
          <w:marTop w:val="0"/>
          <w:marBottom w:val="0"/>
          <w:divBdr>
            <w:top w:val="none" w:sz="0" w:space="0" w:color="auto"/>
            <w:left w:val="none" w:sz="0" w:space="0" w:color="auto"/>
            <w:bottom w:val="none" w:sz="0" w:space="0" w:color="auto"/>
            <w:right w:val="none" w:sz="0" w:space="0" w:color="auto"/>
          </w:divBdr>
        </w:div>
        <w:div w:id="995843514">
          <w:marLeft w:val="0"/>
          <w:marRight w:val="0"/>
          <w:marTop w:val="0"/>
          <w:marBottom w:val="0"/>
          <w:divBdr>
            <w:top w:val="none" w:sz="0" w:space="0" w:color="auto"/>
            <w:left w:val="none" w:sz="0" w:space="0" w:color="auto"/>
            <w:bottom w:val="none" w:sz="0" w:space="0" w:color="auto"/>
            <w:right w:val="none" w:sz="0" w:space="0" w:color="auto"/>
          </w:divBdr>
        </w:div>
        <w:div w:id="1279290001">
          <w:marLeft w:val="0"/>
          <w:marRight w:val="0"/>
          <w:marTop w:val="0"/>
          <w:marBottom w:val="0"/>
          <w:divBdr>
            <w:top w:val="none" w:sz="0" w:space="0" w:color="auto"/>
            <w:left w:val="none" w:sz="0" w:space="0" w:color="auto"/>
            <w:bottom w:val="none" w:sz="0" w:space="0" w:color="auto"/>
            <w:right w:val="none" w:sz="0" w:space="0" w:color="auto"/>
          </w:divBdr>
        </w:div>
        <w:div w:id="1788697632">
          <w:marLeft w:val="0"/>
          <w:marRight w:val="0"/>
          <w:marTop w:val="0"/>
          <w:marBottom w:val="0"/>
          <w:divBdr>
            <w:top w:val="none" w:sz="0" w:space="0" w:color="auto"/>
            <w:left w:val="none" w:sz="0" w:space="0" w:color="auto"/>
            <w:bottom w:val="none" w:sz="0" w:space="0" w:color="auto"/>
            <w:right w:val="none" w:sz="0" w:space="0" w:color="auto"/>
          </w:divBdr>
        </w:div>
        <w:div w:id="1727605805">
          <w:marLeft w:val="0"/>
          <w:marRight w:val="0"/>
          <w:marTop w:val="0"/>
          <w:marBottom w:val="0"/>
          <w:divBdr>
            <w:top w:val="none" w:sz="0" w:space="0" w:color="auto"/>
            <w:left w:val="none" w:sz="0" w:space="0" w:color="auto"/>
            <w:bottom w:val="none" w:sz="0" w:space="0" w:color="auto"/>
            <w:right w:val="none" w:sz="0" w:space="0" w:color="auto"/>
          </w:divBdr>
        </w:div>
        <w:div w:id="1070156570">
          <w:marLeft w:val="0"/>
          <w:marRight w:val="0"/>
          <w:marTop w:val="0"/>
          <w:marBottom w:val="0"/>
          <w:divBdr>
            <w:top w:val="none" w:sz="0" w:space="0" w:color="auto"/>
            <w:left w:val="none" w:sz="0" w:space="0" w:color="auto"/>
            <w:bottom w:val="none" w:sz="0" w:space="0" w:color="auto"/>
            <w:right w:val="none" w:sz="0" w:space="0" w:color="auto"/>
          </w:divBdr>
        </w:div>
        <w:div w:id="807236590">
          <w:marLeft w:val="0"/>
          <w:marRight w:val="0"/>
          <w:marTop w:val="0"/>
          <w:marBottom w:val="0"/>
          <w:divBdr>
            <w:top w:val="none" w:sz="0" w:space="0" w:color="auto"/>
            <w:left w:val="none" w:sz="0" w:space="0" w:color="auto"/>
            <w:bottom w:val="none" w:sz="0" w:space="0" w:color="auto"/>
            <w:right w:val="none" w:sz="0" w:space="0" w:color="auto"/>
          </w:divBdr>
        </w:div>
        <w:div w:id="674575126">
          <w:marLeft w:val="0"/>
          <w:marRight w:val="0"/>
          <w:marTop w:val="0"/>
          <w:marBottom w:val="0"/>
          <w:divBdr>
            <w:top w:val="none" w:sz="0" w:space="0" w:color="auto"/>
            <w:left w:val="none" w:sz="0" w:space="0" w:color="auto"/>
            <w:bottom w:val="none" w:sz="0" w:space="0" w:color="auto"/>
            <w:right w:val="none" w:sz="0" w:space="0" w:color="auto"/>
          </w:divBdr>
        </w:div>
        <w:div w:id="1554537583">
          <w:marLeft w:val="0"/>
          <w:marRight w:val="0"/>
          <w:marTop w:val="0"/>
          <w:marBottom w:val="0"/>
          <w:divBdr>
            <w:top w:val="none" w:sz="0" w:space="0" w:color="auto"/>
            <w:left w:val="none" w:sz="0" w:space="0" w:color="auto"/>
            <w:bottom w:val="none" w:sz="0" w:space="0" w:color="auto"/>
            <w:right w:val="none" w:sz="0" w:space="0" w:color="auto"/>
          </w:divBdr>
        </w:div>
        <w:div w:id="904949919">
          <w:marLeft w:val="0"/>
          <w:marRight w:val="0"/>
          <w:marTop w:val="0"/>
          <w:marBottom w:val="0"/>
          <w:divBdr>
            <w:top w:val="none" w:sz="0" w:space="0" w:color="auto"/>
            <w:left w:val="none" w:sz="0" w:space="0" w:color="auto"/>
            <w:bottom w:val="none" w:sz="0" w:space="0" w:color="auto"/>
            <w:right w:val="none" w:sz="0" w:space="0" w:color="auto"/>
          </w:divBdr>
        </w:div>
        <w:div w:id="751780963">
          <w:marLeft w:val="0"/>
          <w:marRight w:val="0"/>
          <w:marTop w:val="0"/>
          <w:marBottom w:val="0"/>
          <w:divBdr>
            <w:top w:val="none" w:sz="0" w:space="0" w:color="auto"/>
            <w:left w:val="none" w:sz="0" w:space="0" w:color="auto"/>
            <w:bottom w:val="none" w:sz="0" w:space="0" w:color="auto"/>
            <w:right w:val="none" w:sz="0" w:space="0" w:color="auto"/>
          </w:divBdr>
        </w:div>
        <w:div w:id="744187750">
          <w:marLeft w:val="0"/>
          <w:marRight w:val="0"/>
          <w:marTop w:val="0"/>
          <w:marBottom w:val="0"/>
          <w:divBdr>
            <w:top w:val="none" w:sz="0" w:space="0" w:color="auto"/>
            <w:left w:val="none" w:sz="0" w:space="0" w:color="auto"/>
            <w:bottom w:val="none" w:sz="0" w:space="0" w:color="auto"/>
            <w:right w:val="none" w:sz="0" w:space="0" w:color="auto"/>
          </w:divBdr>
        </w:div>
        <w:div w:id="1684286767">
          <w:marLeft w:val="0"/>
          <w:marRight w:val="0"/>
          <w:marTop w:val="0"/>
          <w:marBottom w:val="0"/>
          <w:divBdr>
            <w:top w:val="none" w:sz="0" w:space="0" w:color="auto"/>
            <w:left w:val="none" w:sz="0" w:space="0" w:color="auto"/>
            <w:bottom w:val="none" w:sz="0" w:space="0" w:color="auto"/>
            <w:right w:val="none" w:sz="0" w:space="0" w:color="auto"/>
          </w:divBdr>
        </w:div>
        <w:div w:id="1861698480">
          <w:marLeft w:val="0"/>
          <w:marRight w:val="0"/>
          <w:marTop w:val="0"/>
          <w:marBottom w:val="0"/>
          <w:divBdr>
            <w:top w:val="none" w:sz="0" w:space="0" w:color="auto"/>
            <w:left w:val="none" w:sz="0" w:space="0" w:color="auto"/>
            <w:bottom w:val="none" w:sz="0" w:space="0" w:color="auto"/>
            <w:right w:val="none" w:sz="0" w:space="0" w:color="auto"/>
          </w:divBdr>
        </w:div>
        <w:div w:id="1098871833">
          <w:marLeft w:val="0"/>
          <w:marRight w:val="0"/>
          <w:marTop w:val="0"/>
          <w:marBottom w:val="0"/>
          <w:divBdr>
            <w:top w:val="none" w:sz="0" w:space="0" w:color="auto"/>
            <w:left w:val="none" w:sz="0" w:space="0" w:color="auto"/>
            <w:bottom w:val="none" w:sz="0" w:space="0" w:color="auto"/>
            <w:right w:val="none" w:sz="0" w:space="0" w:color="auto"/>
          </w:divBdr>
        </w:div>
        <w:div w:id="405998896">
          <w:marLeft w:val="0"/>
          <w:marRight w:val="0"/>
          <w:marTop w:val="0"/>
          <w:marBottom w:val="0"/>
          <w:divBdr>
            <w:top w:val="none" w:sz="0" w:space="0" w:color="auto"/>
            <w:left w:val="none" w:sz="0" w:space="0" w:color="auto"/>
            <w:bottom w:val="none" w:sz="0" w:space="0" w:color="auto"/>
            <w:right w:val="none" w:sz="0" w:space="0" w:color="auto"/>
          </w:divBdr>
        </w:div>
        <w:div w:id="139812302">
          <w:marLeft w:val="0"/>
          <w:marRight w:val="0"/>
          <w:marTop w:val="0"/>
          <w:marBottom w:val="0"/>
          <w:divBdr>
            <w:top w:val="none" w:sz="0" w:space="0" w:color="auto"/>
            <w:left w:val="none" w:sz="0" w:space="0" w:color="auto"/>
            <w:bottom w:val="none" w:sz="0" w:space="0" w:color="auto"/>
            <w:right w:val="none" w:sz="0" w:space="0" w:color="auto"/>
          </w:divBdr>
        </w:div>
        <w:div w:id="1037968038">
          <w:marLeft w:val="0"/>
          <w:marRight w:val="0"/>
          <w:marTop w:val="0"/>
          <w:marBottom w:val="0"/>
          <w:divBdr>
            <w:top w:val="none" w:sz="0" w:space="0" w:color="auto"/>
            <w:left w:val="none" w:sz="0" w:space="0" w:color="auto"/>
            <w:bottom w:val="none" w:sz="0" w:space="0" w:color="auto"/>
            <w:right w:val="none" w:sz="0" w:space="0" w:color="auto"/>
          </w:divBdr>
        </w:div>
        <w:div w:id="157635846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2473</Words>
  <Characters>15581</Characters>
  <Application>Microsoft Macintosh Word</Application>
  <DocSecurity>0</DocSecurity>
  <Lines>129</Lines>
  <Paragraphs>36</Paragraphs>
  <ScaleCrop>false</ScaleCrop>
  <Company/>
  <LinksUpToDate>false</LinksUpToDate>
  <CharactersWithSpaces>18018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1</cp:revision>
  <dcterms:created xsi:type="dcterms:W3CDTF">2020-06-30T10:56:00Z</dcterms:created>
  <dcterms:modified xsi:type="dcterms:W3CDTF">2020-06-30T11:07:00Z</dcterms:modified>
</cp:coreProperties>
</file>