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B4803" w14:textId="2ACFD892" w:rsidR="009A7FF7" w:rsidRPr="001B1DFA" w:rsidRDefault="009A7FF7" w:rsidP="001B1DFA">
      <w:pPr>
        <w:spacing w:line="276" w:lineRule="auto"/>
        <w:rPr>
          <w:rFonts w:ascii="Arial" w:hAnsi="Arial" w:cs="Arial"/>
          <w:b/>
          <w:bCs/>
          <w:color w:val="689FEF"/>
          <w:sz w:val="28"/>
          <w:szCs w:val="28"/>
        </w:rPr>
      </w:pPr>
      <w:r w:rsidRPr="001B1DFA">
        <w:rPr>
          <w:rFonts w:ascii="Arial" w:hAnsi="Arial" w:cs="Arial"/>
          <w:b/>
          <w:bCs/>
          <w:color w:val="689FEF"/>
          <w:sz w:val="28"/>
          <w:szCs w:val="28"/>
        </w:rPr>
        <w:t xml:space="preserve">Vertiefung </w:t>
      </w:r>
      <w:r w:rsidR="00B47A0E">
        <w:rPr>
          <w:rFonts w:ascii="Arial" w:hAnsi="Arial" w:cs="Arial"/>
          <w:b/>
          <w:bCs/>
          <w:color w:val="689FEF"/>
          <w:sz w:val="28"/>
          <w:szCs w:val="28"/>
        </w:rPr>
        <w:t>4</w:t>
      </w:r>
      <w:r w:rsidRPr="001B1DFA">
        <w:rPr>
          <w:rFonts w:ascii="Arial" w:hAnsi="Arial" w:cs="Arial"/>
          <w:b/>
          <w:bCs/>
          <w:color w:val="689FEF"/>
          <w:sz w:val="28"/>
          <w:szCs w:val="28"/>
        </w:rPr>
        <w:t xml:space="preserve">: </w:t>
      </w:r>
      <w:r w:rsidR="00B47A0E">
        <w:rPr>
          <w:rFonts w:ascii="Arial" w:hAnsi="Arial" w:cs="Arial"/>
          <w:b/>
          <w:bCs/>
          <w:color w:val="689FEF"/>
          <w:sz w:val="28"/>
          <w:szCs w:val="28"/>
        </w:rPr>
        <w:t>Peer-Feedback</w:t>
      </w:r>
    </w:p>
    <w:p w14:paraId="7B741F71" w14:textId="77777777" w:rsidR="009A7FF7" w:rsidRPr="001B1DFA" w:rsidRDefault="009A7FF7" w:rsidP="001B1DFA">
      <w:pPr>
        <w:spacing w:line="276" w:lineRule="auto"/>
        <w:rPr>
          <w:rFonts w:ascii="Arial" w:hAnsi="Arial" w:cs="Arial"/>
          <w:sz w:val="22"/>
          <w:szCs w:val="22"/>
        </w:rPr>
      </w:pPr>
    </w:p>
    <w:p w14:paraId="3A265930" w14:textId="77777777" w:rsidR="00B47A0E" w:rsidRDefault="00B47A0E" w:rsidP="001B1DFA">
      <w:pPr>
        <w:spacing w:line="276" w:lineRule="auto"/>
        <w:rPr>
          <w:rFonts w:ascii="Arial" w:hAnsi="Arial" w:cs="Arial"/>
          <w:sz w:val="22"/>
          <w:szCs w:val="22"/>
        </w:rPr>
      </w:pPr>
      <w:r w:rsidRPr="00B47A0E">
        <w:rPr>
          <w:rFonts w:ascii="Arial" w:hAnsi="Arial" w:cs="Arial"/>
          <w:sz w:val="22"/>
          <w:szCs w:val="22"/>
        </w:rPr>
        <w:t>Herzlich willkommen zur Vertiefung über „Peer-Feedback“!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9C9B5DA" w14:textId="77777777" w:rsidR="00B47A0E" w:rsidRDefault="00B47A0E" w:rsidP="001B1DFA">
      <w:pPr>
        <w:spacing w:line="276" w:lineRule="auto"/>
        <w:rPr>
          <w:rFonts w:ascii="Arial" w:hAnsi="Arial" w:cs="Arial"/>
          <w:sz w:val="22"/>
          <w:szCs w:val="22"/>
        </w:rPr>
      </w:pPr>
    </w:p>
    <w:p w14:paraId="3D4908E6" w14:textId="77777777" w:rsidR="00DA4E27" w:rsidRDefault="00B47A0E" w:rsidP="001B1DFA">
      <w:pPr>
        <w:spacing w:line="276" w:lineRule="auto"/>
        <w:rPr>
          <w:rFonts w:ascii="Arial" w:hAnsi="Arial" w:cs="Arial"/>
          <w:sz w:val="22"/>
          <w:szCs w:val="22"/>
        </w:rPr>
      </w:pPr>
      <w:r w:rsidRPr="00B47A0E">
        <w:rPr>
          <w:rFonts w:ascii="Arial" w:hAnsi="Arial" w:cs="Arial"/>
          <w:sz w:val="22"/>
          <w:szCs w:val="22"/>
        </w:rPr>
        <w:t xml:space="preserve">In dieser Lektion steht Peer-Feedback </w:t>
      </w:r>
      <w:r w:rsidRPr="00B47A0E">
        <w:rPr>
          <w:rFonts w:ascii="Arial" w:hAnsi="Arial" w:cs="Arial"/>
          <w:sz w:val="22"/>
          <w:szCs w:val="22"/>
          <w:u w:val="single"/>
        </w:rPr>
        <w:t>zwischen Studierenden</w:t>
      </w:r>
      <w:r w:rsidRPr="00B47A0E">
        <w:rPr>
          <w:rFonts w:ascii="Arial" w:hAnsi="Arial" w:cs="Arial"/>
          <w:sz w:val="22"/>
          <w:szCs w:val="22"/>
        </w:rPr>
        <w:t xml:space="preserve"> im Vordergrund. Dabei werden Studierende aktiv eingebunden, indem sie Zugriff auf die Aufgabenlösung anderer erhalten und hierzu Feedback anhand von (gemeinsam erstellten) Kriterien geben.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13B98C2" w14:textId="77777777" w:rsidR="00DA4E27" w:rsidRDefault="00DA4E27" w:rsidP="001B1DFA">
      <w:pPr>
        <w:spacing w:line="276" w:lineRule="auto"/>
        <w:rPr>
          <w:rFonts w:ascii="Arial" w:hAnsi="Arial" w:cs="Arial"/>
          <w:sz w:val="22"/>
          <w:szCs w:val="22"/>
        </w:rPr>
      </w:pPr>
    </w:p>
    <w:p w14:paraId="23218440" w14:textId="35E7307A" w:rsidR="00B47A0E" w:rsidRPr="00567C8C" w:rsidRDefault="00B47A0E" w:rsidP="001B1DFA">
      <w:pPr>
        <w:spacing w:line="276" w:lineRule="auto"/>
        <w:rPr>
          <w:rFonts w:ascii="Arial" w:hAnsi="Arial" w:cs="Arial"/>
          <w:sz w:val="22"/>
          <w:szCs w:val="22"/>
          <w:lang w:val="en-US"/>
        </w:rPr>
      </w:pPr>
      <w:r w:rsidRPr="00B47A0E">
        <w:rPr>
          <w:rFonts w:ascii="Arial" w:hAnsi="Arial" w:cs="Arial"/>
          <w:sz w:val="22"/>
          <w:szCs w:val="22"/>
        </w:rPr>
        <w:t xml:space="preserve">In ihrer Meta-Analyse heben Wisniewski et al. </w:t>
      </w:r>
      <w:r w:rsidRPr="00567C8C">
        <w:rPr>
          <w:rFonts w:ascii="Arial" w:hAnsi="Arial" w:cs="Arial"/>
          <w:sz w:val="22"/>
          <w:szCs w:val="22"/>
          <w:lang w:val="en-US"/>
        </w:rPr>
        <w:t>(2020) hervor: „</w:t>
      </w:r>
      <w:r w:rsidRPr="00567C8C">
        <w:rPr>
          <w:rFonts w:ascii="Arial" w:hAnsi="Arial" w:cs="Arial"/>
          <w:i/>
          <w:iCs/>
          <w:sz w:val="22"/>
          <w:szCs w:val="22"/>
          <w:lang w:val="en-US"/>
        </w:rPr>
        <w:t>With respect to the direction of feedback, student-student-feedback is the most effective form, although, again care is needed as these estimates are based on a very small sample of only eight studies</w:t>
      </w:r>
      <w:r w:rsidRPr="00567C8C">
        <w:rPr>
          <w:rFonts w:ascii="Arial" w:hAnsi="Arial" w:cs="Arial"/>
          <w:sz w:val="22"/>
          <w:szCs w:val="22"/>
          <w:lang w:val="en-US"/>
        </w:rPr>
        <w:t xml:space="preserve">“ (S. 12). </w:t>
      </w:r>
    </w:p>
    <w:p w14:paraId="159CC239" w14:textId="77777777" w:rsidR="00B47A0E" w:rsidRPr="00567C8C" w:rsidRDefault="00B47A0E" w:rsidP="001B1DFA">
      <w:pPr>
        <w:spacing w:line="276" w:lineRule="auto"/>
        <w:rPr>
          <w:rFonts w:ascii="Arial" w:hAnsi="Arial" w:cs="Arial"/>
          <w:sz w:val="22"/>
          <w:szCs w:val="22"/>
          <w:lang w:val="en-US"/>
        </w:rPr>
      </w:pPr>
    </w:p>
    <w:p w14:paraId="274FD9AD" w14:textId="17068D84" w:rsidR="00167691" w:rsidRDefault="00B47A0E" w:rsidP="001B1DFA">
      <w:pPr>
        <w:spacing w:line="276" w:lineRule="auto"/>
        <w:rPr>
          <w:rFonts w:ascii="Arial" w:hAnsi="Arial" w:cs="Arial"/>
          <w:sz w:val="22"/>
          <w:szCs w:val="22"/>
        </w:rPr>
      </w:pPr>
      <w:r w:rsidRPr="00B47A0E">
        <w:rPr>
          <w:rFonts w:ascii="Arial" w:hAnsi="Arial" w:cs="Arial"/>
          <w:sz w:val="22"/>
          <w:szCs w:val="22"/>
        </w:rPr>
        <w:t>Zu dieser wertvollen Ausgestaltung von Feedback erh</w:t>
      </w:r>
      <w:r w:rsidR="00DA4E27">
        <w:rPr>
          <w:rFonts w:ascii="Arial" w:hAnsi="Arial" w:cs="Arial"/>
          <w:sz w:val="22"/>
          <w:szCs w:val="22"/>
        </w:rPr>
        <w:t>alten Sie</w:t>
      </w:r>
      <w:r w:rsidRPr="00B47A0E">
        <w:rPr>
          <w:rFonts w:ascii="Arial" w:hAnsi="Arial" w:cs="Arial"/>
          <w:sz w:val="22"/>
          <w:szCs w:val="22"/>
        </w:rPr>
        <w:t xml:space="preserve"> nachfolgend Input und überleg</w:t>
      </w:r>
      <w:r w:rsidR="00DA4E27">
        <w:rPr>
          <w:rFonts w:ascii="Arial" w:hAnsi="Arial" w:cs="Arial"/>
          <w:sz w:val="22"/>
          <w:szCs w:val="22"/>
        </w:rPr>
        <w:t>en</w:t>
      </w:r>
      <w:r w:rsidRPr="00B47A0E">
        <w:rPr>
          <w:rFonts w:ascii="Arial" w:hAnsi="Arial" w:cs="Arial"/>
          <w:sz w:val="22"/>
          <w:szCs w:val="22"/>
        </w:rPr>
        <w:t xml:space="preserve"> leitfragengestützt, wie </w:t>
      </w:r>
      <w:r w:rsidR="00DA4E27">
        <w:rPr>
          <w:rFonts w:ascii="Arial" w:hAnsi="Arial" w:cs="Arial"/>
          <w:sz w:val="22"/>
          <w:szCs w:val="22"/>
        </w:rPr>
        <w:t>Sie</w:t>
      </w:r>
      <w:r w:rsidRPr="00B47A0E">
        <w:rPr>
          <w:rFonts w:ascii="Arial" w:hAnsi="Arial" w:cs="Arial"/>
          <w:sz w:val="22"/>
          <w:szCs w:val="22"/>
        </w:rPr>
        <w:t xml:space="preserve"> Peer-Feedback in </w:t>
      </w:r>
      <w:r w:rsidR="00DA4E27">
        <w:rPr>
          <w:rFonts w:ascii="Arial" w:hAnsi="Arial" w:cs="Arial"/>
          <w:sz w:val="22"/>
          <w:szCs w:val="22"/>
        </w:rPr>
        <w:t>Ihrer</w:t>
      </w:r>
      <w:r w:rsidRPr="00B47A0E">
        <w:rPr>
          <w:rFonts w:ascii="Arial" w:hAnsi="Arial" w:cs="Arial"/>
          <w:sz w:val="22"/>
          <w:szCs w:val="22"/>
        </w:rPr>
        <w:t xml:space="preserve"> Lehre verwenden </w:t>
      </w:r>
      <w:r w:rsidR="00DA4E27">
        <w:rPr>
          <w:rFonts w:ascii="Arial" w:hAnsi="Arial" w:cs="Arial"/>
          <w:sz w:val="22"/>
          <w:szCs w:val="22"/>
        </w:rPr>
        <w:t>können</w:t>
      </w:r>
      <w:r w:rsidRPr="00B47A0E">
        <w:rPr>
          <w:rFonts w:ascii="Arial" w:hAnsi="Arial" w:cs="Arial"/>
          <w:sz w:val="22"/>
          <w:szCs w:val="22"/>
        </w:rPr>
        <w:t>.</w:t>
      </w:r>
    </w:p>
    <w:p w14:paraId="437CF7F6" w14:textId="77777777" w:rsidR="00B47A0E" w:rsidRDefault="00B47A0E" w:rsidP="001B1DFA">
      <w:pPr>
        <w:spacing w:line="276" w:lineRule="auto"/>
        <w:rPr>
          <w:rFonts w:ascii="Arial" w:hAnsi="Arial" w:cs="Arial"/>
          <w:sz w:val="22"/>
          <w:szCs w:val="22"/>
        </w:rPr>
      </w:pPr>
    </w:p>
    <w:p w14:paraId="67A17796" w14:textId="3580AEDA" w:rsidR="00B47A0E" w:rsidRPr="00B47A0E" w:rsidRDefault="00B47A0E" w:rsidP="001B1DFA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B47A0E">
        <w:rPr>
          <w:rFonts w:ascii="Arial" w:hAnsi="Arial" w:cs="Arial"/>
          <w:i/>
          <w:iCs/>
          <w:sz w:val="22"/>
          <w:szCs w:val="22"/>
        </w:rPr>
        <w:t xml:space="preserve">Wisniewski, B.; Zierer, K.; Hattie, J. (2020). </w:t>
      </w:r>
      <w:r w:rsidRPr="00567C8C">
        <w:rPr>
          <w:rFonts w:ascii="Arial" w:hAnsi="Arial" w:cs="Arial"/>
          <w:i/>
          <w:iCs/>
          <w:sz w:val="22"/>
          <w:szCs w:val="22"/>
          <w:lang w:val="en-US"/>
        </w:rPr>
        <w:t xml:space="preserve">The Power of Feedback Revisited: A Meta-Analysis of Educational Feedback Research. </w:t>
      </w:r>
      <w:r w:rsidRPr="00B47A0E">
        <w:rPr>
          <w:rFonts w:ascii="Arial" w:hAnsi="Arial" w:cs="Arial"/>
          <w:i/>
          <w:iCs/>
          <w:sz w:val="22"/>
          <w:szCs w:val="22"/>
        </w:rPr>
        <w:t>Frontiers in Psychology, 10, 3087.</w:t>
      </w:r>
    </w:p>
    <w:p w14:paraId="5AF23CA2" w14:textId="77777777" w:rsidR="00B47A0E" w:rsidRDefault="00B47A0E" w:rsidP="001B1DFA">
      <w:pPr>
        <w:spacing w:line="276" w:lineRule="auto"/>
        <w:rPr>
          <w:rFonts w:ascii="Arial" w:hAnsi="Arial" w:cs="Arial"/>
          <w:sz w:val="22"/>
          <w:szCs w:val="22"/>
        </w:rPr>
      </w:pPr>
    </w:p>
    <w:p w14:paraId="6D138F3A" w14:textId="77777777" w:rsidR="00AB0CCF" w:rsidRPr="00167691" w:rsidRDefault="00AB0CCF" w:rsidP="00AB0CCF">
      <w:pPr>
        <w:pStyle w:val="StandardWeb"/>
        <w:spacing w:before="0" w:beforeAutospacing="0" w:after="0" w:afterAutospacing="0" w:line="276" w:lineRule="auto"/>
        <w:rPr>
          <w:rFonts w:ascii="Arial" w:hAnsi="Arial" w:cs="Arial"/>
          <w:b/>
          <w:bCs/>
          <w:i/>
          <w:iCs/>
          <w:color w:val="689FEF"/>
          <w:sz w:val="22"/>
          <w:szCs w:val="22"/>
        </w:rPr>
      </w:pPr>
      <w:r w:rsidRPr="00167691">
        <w:rPr>
          <w:rFonts w:ascii="Arial" w:hAnsi="Arial" w:cs="Arial"/>
          <w:i/>
          <w:iCs/>
          <w:sz w:val="22"/>
          <w:szCs w:val="22"/>
        </w:rPr>
        <w:t xml:space="preserve">In den </w:t>
      </w:r>
      <w:r w:rsidRPr="00167691">
        <w:rPr>
          <w:rFonts w:ascii="Arial" w:hAnsi="Arial" w:cs="Arial"/>
          <w:i/>
          <w:iCs/>
          <w:color w:val="E97132" w:themeColor="accent2"/>
          <w:sz w:val="22"/>
          <w:szCs w:val="22"/>
        </w:rPr>
        <w:t xml:space="preserve">orange gefärbten Bereichen </w:t>
      </w:r>
      <w:r w:rsidRPr="00167691">
        <w:rPr>
          <w:rFonts w:ascii="Arial" w:hAnsi="Arial" w:cs="Arial"/>
          <w:i/>
          <w:iCs/>
          <w:sz w:val="22"/>
          <w:szCs w:val="22"/>
        </w:rPr>
        <w:t xml:space="preserve">ist etwas zu </w:t>
      </w:r>
      <w:r>
        <w:rPr>
          <w:rFonts w:ascii="Arial" w:hAnsi="Arial" w:cs="Arial"/>
          <w:i/>
          <w:iCs/>
          <w:sz w:val="22"/>
          <w:szCs w:val="22"/>
        </w:rPr>
        <w:t>notieren</w:t>
      </w:r>
      <w:r w:rsidRPr="00167691">
        <w:rPr>
          <w:rFonts w:ascii="Arial" w:hAnsi="Arial" w:cs="Arial"/>
          <w:i/>
          <w:iCs/>
          <w:sz w:val="22"/>
          <w:szCs w:val="22"/>
        </w:rPr>
        <w:t>. Bitte bearbeite</w:t>
      </w:r>
      <w:r>
        <w:rPr>
          <w:rFonts w:ascii="Arial" w:hAnsi="Arial" w:cs="Arial"/>
          <w:i/>
          <w:iCs/>
          <w:sz w:val="22"/>
          <w:szCs w:val="22"/>
        </w:rPr>
        <w:t>n Sie</w:t>
      </w:r>
      <w:r w:rsidRPr="00167691">
        <w:rPr>
          <w:rFonts w:ascii="Arial" w:hAnsi="Arial" w:cs="Arial"/>
          <w:i/>
          <w:iCs/>
          <w:sz w:val="22"/>
          <w:szCs w:val="22"/>
        </w:rPr>
        <w:t xml:space="preserve"> dieses Dokument bis ganz unten (erkennbar an der blauen Überschrift „</w:t>
      </w:r>
      <w:r w:rsidRPr="00167691">
        <w:rPr>
          <w:rFonts w:ascii="Arial" w:hAnsi="Arial" w:cs="Arial"/>
          <w:i/>
          <w:iCs/>
          <w:color w:val="689FEF"/>
          <w:sz w:val="22"/>
          <w:szCs w:val="22"/>
        </w:rPr>
        <w:t>Geschafft!</w:t>
      </w:r>
      <w:r w:rsidRPr="00167691">
        <w:rPr>
          <w:rFonts w:ascii="Arial" w:hAnsi="Arial" w:cs="Arial"/>
          <w:i/>
          <w:iCs/>
          <w:color w:val="000000" w:themeColor="text1"/>
          <w:sz w:val="22"/>
          <w:szCs w:val="22"/>
        </w:rPr>
        <w:t>“).</w:t>
      </w:r>
    </w:p>
    <w:p w14:paraId="2A58BC77" w14:textId="77777777" w:rsidR="001B1DFA" w:rsidRDefault="001B1DFA">
      <w:pPr>
        <w:rPr>
          <w:rFonts w:ascii="Arial" w:hAnsi="Arial" w:cs="Arial"/>
          <w:b/>
          <w:bCs/>
          <w:color w:val="689FEF"/>
          <w:sz w:val="22"/>
          <w:szCs w:val="22"/>
        </w:rPr>
      </w:pPr>
    </w:p>
    <w:p w14:paraId="13D1647D" w14:textId="023C1C56" w:rsidR="001B1DFA" w:rsidRDefault="001B1DFA">
      <w:pPr>
        <w:rPr>
          <w:rFonts w:ascii="Arial" w:eastAsia="Times New Roman" w:hAnsi="Arial" w:cs="Arial"/>
          <w:b/>
          <w:bCs/>
          <w:color w:val="689FEF"/>
          <w:sz w:val="22"/>
          <w:szCs w:val="22"/>
          <w:lang w:eastAsia="de-DE"/>
        </w:rPr>
      </w:pPr>
    </w:p>
    <w:p w14:paraId="77317E29" w14:textId="741B0B9B" w:rsidR="009A7FF7" w:rsidRPr="001B1DFA" w:rsidRDefault="00B47A0E" w:rsidP="001B1DFA">
      <w:pPr>
        <w:pStyle w:val="StandardWeb"/>
        <w:spacing w:before="0" w:beforeAutospacing="0" w:after="0" w:afterAutospacing="0" w:line="276" w:lineRule="auto"/>
        <w:rPr>
          <w:rFonts w:ascii="Arial" w:hAnsi="Arial" w:cs="Arial"/>
          <w:b/>
          <w:bCs/>
          <w:color w:val="689FEF"/>
          <w:sz w:val="22"/>
          <w:szCs w:val="22"/>
        </w:rPr>
      </w:pPr>
      <w:r>
        <w:rPr>
          <w:rFonts w:ascii="Arial" w:hAnsi="Arial" w:cs="Arial"/>
          <w:b/>
          <w:bCs/>
          <w:color w:val="689FEF"/>
          <w:sz w:val="22"/>
          <w:szCs w:val="22"/>
        </w:rPr>
        <w:t>Vorteile</w:t>
      </w:r>
    </w:p>
    <w:p w14:paraId="1D2AFF4E" w14:textId="77777777" w:rsidR="009A7FF7" w:rsidRPr="001B1DFA" w:rsidRDefault="009A7FF7" w:rsidP="001B1DFA">
      <w:pPr>
        <w:pStyle w:val="StandardWeb"/>
        <w:spacing w:before="0" w:beforeAutospacing="0" w:after="0" w:afterAutospacing="0" w:line="276" w:lineRule="auto"/>
        <w:rPr>
          <w:rFonts w:ascii="Arial" w:hAnsi="Arial" w:cs="Arial"/>
          <w:color w:val="1D2125"/>
          <w:sz w:val="22"/>
          <w:szCs w:val="22"/>
        </w:rPr>
      </w:pPr>
    </w:p>
    <w:p w14:paraId="72C7188C" w14:textId="165BCC64" w:rsidR="00B47A0E" w:rsidRDefault="00E20CF0" w:rsidP="001B1DFA">
      <w:pPr>
        <w:pStyle w:val="StandardWeb"/>
        <w:spacing w:before="0" w:beforeAutospacing="0" w:after="0" w:afterAutospacing="0" w:line="276" w:lineRule="auto"/>
        <w:rPr>
          <w:rFonts w:ascii="Arial" w:hAnsi="Arial" w:cs="Arial"/>
          <w:color w:val="1D2125"/>
          <w:sz w:val="22"/>
          <w:szCs w:val="22"/>
        </w:rPr>
      </w:pPr>
      <w:r>
        <w:rPr>
          <w:rFonts w:ascii="Arial" w:hAnsi="Arial" w:cs="Arial"/>
          <w:color w:val="1D2125"/>
          <w:sz w:val="22"/>
          <w:szCs w:val="22"/>
        </w:rPr>
        <w:t>Peer-Feedback in die Hochschullehre zu integrieren, bringt zahlreiche Vorteile</w:t>
      </w:r>
      <w:r w:rsidR="00B400AC" w:rsidRPr="00B400AC">
        <w:rPr>
          <w:rFonts w:ascii="Arial" w:hAnsi="Arial" w:cs="Arial"/>
          <w:color w:val="1D2125"/>
          <w:sz w:val="22"/>
          <w:szCs w:val="22"/>
        </w:rPr>
        <w:t>. Dazu gehören:</w:t>
      </w:r>
    </w:p>
    <w:p w14:paraId="2004884C" w14:textId="77777777" w:rsidR="00B400AC" w:rsidRDefault="00B400AC" w:rsidP="001B1DFA">
      <w:pPr>
        <w:pStyle w:val="StandardWeb"/>
        <w:spacing w:before="0" w:beforeAutospacing="0" w:after="0" w:afterAutospacing="0" w:line="276" w:lineRule="auto"/>
        <w:rPr>
          <w:rFonts w:ascii="Arial" w:hAnsi="Arial" w:cs="Arial"/>
          <w:color w:val="1D2125"/>
          <w:sz w:val="22"/>
          <w:szCs w:val="22"/>
        </w:rPr>
      </w:pPr>
    </w:p>
    <w:p w14:paraId="5C0449C9" w14:textId="77777777" w:rsidR="00B47A0E" w:rsidRDefault="00B47A0E" w:rsidP="00B47A0E">
      <w:pPr>
        <w:pStyle w:val="StandardWeb"/>
        <w:numPr>
          <w:ilvl w:val="0"/>
          <w:numId w:val="3"/>
        </w:numPr>
        <w:spacing w:before="0" w:beforeAutospacing="0" w:after="0" w:afterAutospacing="0" w:line="276" w:lineRule="auto"/>
        <w:rPr>
          <w:rFonts w:ascii="Arial" w:hAnsi="Arial" w:cs="Arial"/>
          <w:color w:val="1D2125"/>
          <w:sz w:val="22"/>
          <w:szCs w:val="22"/>
        </w:rPr>
      </w:pPr>
      <w:r w:rsidRPr="00B47A0E">
        <w:rPr>
          <w:rFonts w:ascii="Arial" w:hAnsi="Arial" w:cs="Arial"/>
          <w:b/>
          <w:bCs/>
          <w:color w:val="1D2125"/>
          <w:sz w:val="22"/>
          <w:szCs w:val="22"/>
        </w:rPr>
        <w:t>Peer-Feedback kann dazu beitragen, die Qualität der eingereichten Prüfungsleistungen zu erhöhen.</w:t>
      </w:r>
      <w:r w:rsidRPr="00B47A0E">
        <w:rPr>
          <w:rFonts w:ascii="Arial" w:hAnsi="Arial" w:cs="Arial"/>
          <w:color w:val="1D2125"/>
          <w:sz w:val="22"/>
          <w:szCs w:val="22"/>
        </w:rPr>
        <w:t xml:space="preserve"> Begründung: Durch die Einarbeitung des erhaltenen Feedbacks sind eine höhere Qualität und in der Folge bessere Noten zu erwarten. </w:t>
      </w:r>
    </w:p>
    <w:p w14:paraId="3A6937C4" w14:textId="77777777" w:rsidR="00B47A0E" w:rsidRDefault="00B47A0E" w:rsidP="00B47A0E">
      <w:pPr>
        <w:pStyle w:val="StandardWeb"/>
        <w:spacing w:before="0" w:beforeAutospacing="0" w:after="0" w:afterAutospacing="0" w:line="276" w:lineRule="auto"/>
        <w:ind w:left="360"/>
        <w:rPr>
          <w:rFonts w:ascii="Arial" w:hAnsi="Arial" w:cs="Arial"/>
          <w:color w:val="1D2125"/>
          <w:sz w:val="22"/>
          <w:szCs w:val="22"/>
        </w:rPr>
      </w:pPr>
    </w:p>
    <w:p w14:paraId="220AE375" w14:textId="77777777" w:rsidR="00B47A0E" w:rsidRDefault="00B47A0E" w:rsidP="00B47A0E">
      <w:pPr>
        <w:pStyle w:val="StandardWeb"/>
        <w:numPr>
          <w:ilvl w:val="0"/>
          <w:numId w:val="3"/>
        </w:numPr>
        <w:spacing w:before="0" w:beforeAutospacing="0" w:after="0" w:afterAutospacing="0" w:line="276" w:lineRule="auto"/>
        <w:rPr>
          <w:rFonts w:ascii="Arial" w:hAnsi="Arial" w:cs="Arial"/>
          <w:color w:val="1D2125"/>
          <w:sz w:val="22"/>
          <w:szCs w:val="22"/>
        </w:rPr>
      </w:pPr>
      <w:r w:rsidRPr="00B47A0E">
        <w:rPr>
          <w:rFonts w:ascii="Arial" w:hAnsi="Arial" w:cs="Arial"/>
          <w:b/>
          <w:bCs/>
          <w:color w:val="1D2125"/>
          <w:sz w:val="22"/>
          <w:szCs w:val="22"/>
        </w:rPr>
        <w:t>Durch den verantwortungsvollen Perspektivwechsel erlangen die Studierenden ein tiefergehendes Verständnis von der zu erfüllenden Aufgabe und können die gestellte Aufgabe somit oft besser meistern.</w:t>
      </w:r>
      <w:r w:rsidRPr="00B47A0E">
        <w:rPr>
          <w:rFonts w:ascii="Arial" w:hAnsi="Arial" w:cs="Arial"/>
          <w:color w:val="1D2125"/>
          <w:sz w:val="22"/>
          <w:szCs w:val="22"/>
        </w:rPr>
        <w:t xml:space="preserve"> Begründung: Studierende sind nicht nur Prüflinge, sondern nehmen beim Peer-Feedback die Rolle der Leserschaft/Bewertenden ein. Sie betrachten die Aufgabe dabei mit anderen Augen und werden auf Aspekte aufmerksam, die sie sonst womöglich übersehen hätten. </w:t>
      </w:r>
    </w:p>
    <w:p w14:paraId="16C4D73F" w14:textId="77777777" w:rsidR="00B47A0E" w:rsidRPr="00B47A0E" w:rsidRDefault="00B47A0E" w:rsidP="00B47A0E">
      <w:pPr>
        <w:ind w:left="360"/>
        <w:rPr>
          <w:rFonts w:ascii="Arial" w:hAnsi="Arial" w:cs="Arial"/>
          <w:color w:val="1D2125"/>
          <w:sz w:val="22"/>
          <w:szCs w:val="22"/>
        </w:rPr>
      </w:pPr>
    </w:p>
    <w:p w14:paraId="29A56FB6" w14:textId="77777777" w:rsidR="00B47A0E" w:rsidRDefault="00B47A0E" w:rsidP="00B47A0E">
      <w:pPr>
        <w:pStyle w:val="StandardWeb"/>
        <w:numPr>
          <w:ilvl w:val="0"/>
          <w:numId w:val="3"/>
        </w:numPr>
        <w:spacing w:before="0" w:beforeAutospacing="0" w:after="0" w:afterAutospacing="0" w:line="276" w:lineRule="auto"/>
        <w:rPr>
          <w:rFonts w:ascii="Arial" w:hAnsi="Arial" w:cs="Arial"/>
          <w:color w:val="1D2125"/>
          <w:sz w:val="22"/>
          <w:szCs w:val="22"/>
        </w:rPr>
      </w:pPr>
      <w:r w:rsidRPr="00B47A0E">
        <w:rPr>
          <w:rFonts w:ascii="Arial" w:hAnsi="Arial" w:cs="Arial"/>
          <w:b/>
          <w:bCs/>
          <w:color w:val="1D2125"/>
          <w:sz w:val="22"/>
          <w:szCs w:val="22"/>
        </w:rPr>
        <w:t xml:space="preserve">Auf langfristige Sicht lernen die Studierenden durch Peer-Feedback und regelmäßige Selbsteinschätzungen, eine realistische Einschätzung des eigenen Lernprozesses vorzunehmen </w:t>
      </w:r>
      <w:r w:rsidRPr="00B47A0E">
        <w:rPr>
          <w:rFonts w:ascii="Arial" w:hAnsi="Arial" w:cs="Arial"/>
          <w:color w:val="1D2125"/>
          <w:sz w:val="22"/>
          <w:szCs w:val="22"/>
        </w:rPr>
        <w:t>(Hartung, 2017). Begründung: Die Studierenden erhalten Einblicke in die Leistung anderer Studierenden und können somit ihre eigene Leistung und ihren Fortschritt einfacher vergleichen.</w:t>
      </w:r>
    </w:p>
    <w:p w14:paraId="4ABB63AC" w14:textId="77777777" w:rsidR="00B47A0E" w:rsidRDefault="00B47A0E" w:rsidP="00B47A0E">
      <w:pPr>
        <w:pStyle w:val="Listenabsatz"/>
        <w:rPr>
          <w:rFonts w:ascii="Arial" w:hAnsi="Arial" w:cs="Arial"/>
          <w:color w:val="1D2125"/>
          <w:sz w:val="22"/>
          <w:szCs w:val="22"/>
        </w:rPr>
      </w:pPr>
    </w:p>
    <w:p w14:paraId="2B3F0785" w14:textId="118C3692" w:rsidR="00B47A0E" w:rsidRDefault="00B47A0E" w:rsidP="00B47A0E">
      <w:pPr>
        <w:pStyle w:val="StandardWeb"/>
        <w:spacing w:before="0" w:beforeAutospacing="0" w:after="0" w:afterAutospacing="0" w:line="276" w:lineRule="auto"/>
        <w:rPr>
          <w:rFonts w:ascii="Arial" w:hAnsi="Arial" w:cs="Arial"/>
          <w:color w:val="1D2125"/>
          <w:sz w:val="22"/>
          <w:szCs w:val="22"/>
        </w:rPr>
      </w:pPr>
      <w:r>
        <w:rPr>
          <mc:AlternateContent>
            <mc:Choice Requires="w16se">
              <w:rFonts w:ascii="Arial" w:hAnsi="Arial" w:cs="Arial"/>
            </mc:Choice>
            <mc:Fallback>
              <w:rFonts w:ascii="Apple Color Emoji" w:eastAsia="Apple Color Emoji" w:hAnsi="Apple Color Emoji" w:cs="Apple Color Emoji"/>
            </mc:Fallback>
          </mc:AlternateContent>
          <w:color w:val="1D2125"/>
          <w:sz w:val="22"/>
          <w:szCs w:val="22"/>
        </w:rPr>
        <mc:AlternateContent>
          <mc:Choice Requires="w16se">
            <w16se:symEx w16se:font="Apple Color Emoji" w16se:char="1F4A1"/>
          </mc:Choice>
          <mc:Fallback>
            <w:t>💡</w:t>
          </mc:Fallback>
        </mc:AlternateContent>
      </w:r>
      <w:r>
        <w:rPr>
          <w:rFonts w:ascii="Arial" w:hAnsi="Arial" w:cs="Arial"/>
          <w:color w:val="1D2125"/>
          <w:sz w:val="22"/>
          <w:szCs w:val="22"/>
        </w:rPr>
        <w:t xml:space="preserve"> </w:t>
      </w:r>
      <w:r w:rsidRPr="00B47A0E">
        <w:rPr>
          <w:rFonts w:ascii="Arial" w:hAnsi="Arial" w:cs="Arial"/>
          <w:b/>
          <w:bCs/>
          <w:color w:val="1D2125"/>
          <w:sz w:val="22"/>
          <w:szCs w:val="22"/>
        </w:rPr>
        <w:t>Tipp</w:t>
      </w:r>
      <w:r w:rsidRPr="00B47A0E">
        <w:rPr>
          <w:rFonts w:ascii="Arial" w:hAnsi="Arial" w:cs="Arial"/>
          <w:color w:val="1D2125"/>
          <w:sz w:val="22"/>
          <w:szCs w:val="22"/>
        </w:rPr>
        <w:t>: Kommuniziere</w:t>
      </w:r>
      <w:r w:rsidR="00DA4E27">
        <w:rPr>
          <w:rFonts w:ascii="Arial" w:hAnsi="Arial" w:cs="Arial"/>
          <w:color w:val="1D2125"/>
          <w:sz w:val="22"/>
          <w:szCs w:val="22"/>
        </w:rPr>
        <w:t xml:space="preserve">n Sie </w:t>
      </w:r>
      <w:r w:rsidRPr="00B47A0E">
        <w:rPr>
          <w:rFonts w:ascii="Arial" w:hAnsi="Arial" w:cs="Arial"/>
          <w:color w:val="1D2125"/>
          <w:sz w:val="22"/>
          <w:szCs w:val="22"/>
        </w:rPr>
        <w:t xml:space="preserve">diese Vorteile an </w:t>
      </w:r>
      <w:r w:rsidR="00DA4E27">
        <w:rPr>
          <w:rFonts w:ascii="Arial" w:hAnsi="Arial" w:cs="Arial"/>
          <w:color w:val="1D2125"/>
          <w:sz w:val="22"/>
          <w:szCs w:val="22"/>
        </w:rPr>
        <w:t>Ihre</w:t>
      </w:r>
      <w:r w:rsidRPr="00B47A0E">
        <w:rPr>
          <w:rFonts w:ascii="Arial" w:hAnsi="Arial" w:cs="Arial"/>
          <w:color w:val="1D2125"/>
          <w:sz w:val="22"/>
          <w:szCs w:val="22"/>
        </w:rPr>
        <w:t xml:space="preserve"> Studierenden, damit sie den Nutzen von Peer-Feedback erkennen und zur gewissenhaften Beteiligung an solchen Feedbackprozes</w:t>
      </w:r>
      <w:r w:rsidR="00DA4E27">
        <w:rPr>
          <w:rFonts w:ascii="Arial" w:hAnsi="Arial" w:cs="Arial"/>
          <w:color w:val="1D2125"/>
          <w:sz w:val="22"/>
          <w:szCs w:val="22"/>
        </w:rPr>
        <w:softHyphen/>
      </w:r>
      <w:r w:rsidRPr="00B47A0E">
        <w:rPr>
          <w:rFonts w:ascii="Arial" w:hAnsi="Arial" w:cs="Arial"/>
          <w:color w:val="1D2125"/>
          <w:sz w:val="22"/>
          <w:szCs w:val="22"/>
        </w:rPr>
        <w:t xml:space="preserve">sen motiviert werden.  </w:t>
      </w:r>
    </w:p>
    <w:p w14:paraId="054DE581" w14:textId="77777777" w:rsidR="00B47A0E" w:rsidRDefault="00B47A0E" w:rsidP="001B1DFA">
      <w:pPr>
        <w:pStyle w:val="StandardWeb"/>
        <w:spacing w:before="0" w:beforeAutospacing="0" w:after="0" w:afterAutospacing="0" w:line="276" w:lineRule="auto"/>
        <w:rPr>
          <w:rFonts w:ascii="Arial" w:hAnsi="Arial" w:cs="Arial"/>
          <w:color w:val="1D2125"/>
          <w:sz w:val="22"/>
          <w:szCs w:val="22"/>
        </w:rPr>
      </w:pPr>
    </w:p>
    <w:p w14:paraId="3610D2DB" w14:textId="167247BE" w:rsidR="001B1DFA" w:rsidRDefault="00B47A0E" w:rsidP="001B1DFA">
      <w:pPr>
        <w:pStyle w:val="StandardWeb"/>
        <w:spacing w:before="0" w:beforeAutospacing="0" w:after="0" w:afterAutospacing="0" w:line="276" w:lineRule="auto"/>
        <w:rPr>
          <w:rFonts w:ascii="Arial" w:hAnsi="Arial" w:cs="Arial"/>
          <w:color w:val="1D2125"/>
          <w:sz w:val="22"/>
          <w:szCs w:val="22"/>
        </w:rPr>
      </w:pPr>
      <w:r w:rsidRPr="00B47A0E">
        <w:rPr>
          <w:rFonts w:ascii="Apple Color Emoji" w:hAnsi="Apple Color Emoji" w:cs="Apple Color Emoji"/>
          <w:color w:val="1D2125"/>
          <w:sz w:val="22"/>
          <w:szCs w:val="22"/>
        </w:rPr>
        <w:lastRenderedPageBreak/>
        <w:t>⚠️</w:t>
      </w:r>
      <w:r w:rsidRPr="00B47A0E">
        <w:rPr>
          <w:rFonts w:ascii="Arial" w:hAnsi="Arial" w:cs="Arial"/>
          <w:color w:val="1D2125"/>
          <w:sz w:val="22"/>
          <w:szCs w:val="22"/>
        </w:rPr>
        <w:t xml:space="preserve"> </w:t>
      </w:r>
      <w:r w:rsidRPr="00B47A0E">
        <w:rPr>
          <w:rFonts w:ascii="Arial" w:hAnsi="Arial" w:cs="Arial"/>
          <w:b/>
          <w:bCs/>
          <w:color w:val="1D2125"/>
          <w:sz w:val="22"/>
          <w:szCs w:val="22"/>
        </w:rPr>
        <w:t>Hinweis</w:t>
      </w:r>
      <w:r w:rsidRPr="00B47A0E">
        <w:rPr>
          <w:rFonts w:ascii="Arial" w:hAnsi="Arial" w:cs="Arial"/>
          <w:color w:val="1D2125"/>
          <w:sz w:val="22"/>
          <w:szCs w:val="22"/>
        </w:rPr>
        <w:t>: Peer-Feedback ermöglicht Lehrenden zwar Zeit- und Arbeitserleichterungen (z.</w:t>
      </w:r>
      <w:r>
        <w:rPr>
          <w:rFonts w:ascii="Arial" w:hAnsi="Arial" w:cs="Arial"/>
          <w:color w:val="1D2125"/>
          <w:sz w:val="22"/>
          <w:szCs w:val="22"/>
        </w:rPr>
        <w:t> </w:t>
      </w:r>
      <w:r w:rsidRPr="00B47A0E">
        <w:rPr>
          <w:rFonts w:ascii="Arial" w:hAnsi="Arial" w:cs="Arial"/>
          <w:color w:val="1D2125"/>
          <w:sz w:val="22"/>
          <w:szCs w:val="22"/>
        </w:rPr>
        <w:t>B. bei schriftlichen Ausarbeitungen), doch Lernprozesse und Feedbackphasen sollten gut begleitet und reflektiert werden. Investiere</w:t>
      </w:r>
      <w:r w:rsidR="00DA4E27">
        <w:rPr>
          <w:rFonts w:ascii="Arial" w:hAnsi="Arial" w:cs="Arial"/>
          <w:color w:val="1D2125"/>
          <w:sz w:val="22"/>
          <w:szCs w:val="22"/>
        </w:rPr>
        <w:t>n Sie</w:t>
      </w:r>
      <w:r w:rsidRPr="00B47A0E">
        <w:rPr>
          <w:rFonts w:ascii="Arial" w:hAnsi="Arial" w:cs="Arial"/>
          <w:color w:val="1D2125"/>
          <w:sz w:val="22"/>
          <w:szCs w:val="22"/>
        </w:rPr>
        <w:t xml:space="preserve"> die gewonnene Zeit in eine gute Vorbereitung und Anleitung.</w:t>
      </w:r>
    </w:p>
    <w:p w14:paraId="6934E73A" w14:textId="77777777" w:rsidR="00B47A0E" w:rsidRPr="001B1DFA" w:rsidRDefault="00B47A0E" w:rsidP="001B1DFA">
      <w:pPr>
        <w:pStyle w:val="StandardWeb"/>
        <w:spacing w:before="0" w:beforeAutospacing="0" w:after="0" w:afterAutospacing="0" w:line="276" w:lineRule="auto"/>
        <w:rPr>
          <w:rFonts w:ascii="Arial" w:hAnsi="Arial" w:cs="Arial"/>
          <w:color w:val="1D2125"/>
          <w:sz w:val="22"/>
          <w:szCs w:val="22"/>
        </w:rPr>
      </w:pPr>
    </w:p>
    <w:p w14:paraId="3E67D1A5" w14:textId="2D8A5F04" w:rsidR="00B47A0E" w:rsidRPr="00B47A0E" w:rsidRDefault="00B47A0E" w:rsidP="00B47A0E">
      <w:pPr>
        <w:pStyle w:val="StandardWeb"/>
        <w:spacing w:before="0" w:beforeAutospacing="0" w:after="0" w:afterAutospacing="0" w:line="276" w:lineRule="auto"/>
        <w:rPr>
          <w:rFonts w:ascii="Arial" w:hAnsi="Arial" w:cs="Arial"/>
          <w:i/>
          <w:iCs/>
          <w:color w:val="1D2125"/>
          <w:sz w:val="22"/>
          <w:szCs w:val="22"/>
        </w:rPr>
      </w:pPr>
      <w:r w:rsidRPr="00B47A0E">
        <w:rPr>
          <w:rFonts w:ascii="Arial" w:hAnsi="Arial" w:cs="Arial"/>
          <w:i/>
          <w:iCs/>
          <w:color w:val="1D2125"/>
          <w:sz w:val="22"/>
          <w:szCs w:val="22"/>
        </w:rPr>
        <w:t>Hartung, S. (2017). Lernförderliches Feedback in der Online-Lehre gestalten. In H. R. Griesehop &amp; E. Bauer (Hrsg.), Lehren und Lernen online (S. 199-217). Wiesbaden: Springer.</w:t>
      </w:r>
    </w:p>
    <w:p w14:paraId="08321335" w14:textId="6D9A7783" w:rsidR="001B1DFA" w:rsidRDefault="001B1DFA">
      <w:pPr>
        <w:rPr>
          <w:rFonts w:ascii="Arial" w:eastAsia="Times New Roman" w:hAnsi="Arial" w:cs="Arial"/>
          <w:b/>
          <w:bCs/>
          <w:color w:val="689FEF"/>
          <w:sz w:val="22"/>
          <w:szCs w:val="22"/>
          <w:lang w:eastAsia="de-DE"/>
        </w:rPr>
      </w:pPr>
    </w:p>
    <w:p w14:paraId="09FD385F" w14:textId="77777777" w:rsidR="00B47A0E" w:rsidRDefault="00B47A0E">
      <w:pPr>
        <w:rPr>
          <w:rFonts w:ascii="Arial" w:eastAsia="Times New Roman" w:hAnsi="Arial" w:cs="Arial"/>
          <w:b/>
          <w:bCs/>
          <w:color w:val="689FEF"/>
          <w:sz w:val="22"/>
          <w:szCs w:val="22"/>
          <w:lang w:eastAsia="de-DE"/>
        </w:rPr>
      </w:pPr>
    </w:p>
    <w:p w14:paraId="3815CE50" w14:textId="194A394D" w:rsidR="00B47A0E" w:rsidRDefault="00E82A99" w:rsidP="001B1DFA">
      <w:pPr>
        <w:pStyle w:val="StandardWeb"/>
        <w:spacing w:before="0" w:beforeAutospacing="0" w:after="0" w:afterAutospacing="0" w:line="276" w:lineRule="auto"/>
        <w:rPr>
          <w:rFonts w:ascii="Arial" w:hAnsi="Arial" w:cs="Arial"/>
          <w:b/>
          <w:bCs/>
          <w:color w:val="689FEF"/>
          <w:sz w:val="22"/>
          <w:szCs w:val="22"/>
        </w:rPr>
      </w:pPr>
      <w:r>
        <w:rPr>
          <w:rFonts w:ascii="Arial" w:hAnsi="Arial" w:cs="Arial"/>
          <w:b/>
          <w:bCs/>
          <w:color w:val="689FEF"/>
          <w:sz w:val="22"/>
          <w:szCs w:val="22"/>
        </w:rPr>
        <w:t>Video zum Ablauf</w:t>
      </w:r>
    </w:p>
    <w:p w14:paraId="78AF1A42" w14:textId="77777777" w:rsidR="00B47A0E" w:rsidRPr="00B47A0E" w:rsidRDefault="00B47A0E" w:rsidP="001B1DFA">
      <w:pPr>
        <w:pStyle w:val="StandardWeb"/>
        <w:spacing w:before="0" w:beforeAutospacing="0" w:after="0" w:afterAutospacing="0"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2FF33D37" w14:textId="4006470E" w:rsidR="00B47A0E" w:rsidRDefault="00B47A0E" w:rsidP="001B1DFA">
      <w:pPr>
        <w:pStyle w:val="StandardWeb"/>
        <w:spacing w:before="0" w:beforeAutospacing="0" w:after="0" w:afterAutospacing="0"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B47A0E">
        <w:rPr>
          <w:rFonts w:ascii="Arial" w:hAnsi="Arial" w:cs="Arial"/>
          <w:color w:val="000000" w:themeColor="text1"/>
          <w:sz w:val="22"/>
          <w:szCs w:val="22"/>
        </w:rPr>
        <w:t xml:space="preserve">Nachdem </w:t>
      </w:r>
      <w:r w:rsidR="00DA4E27">
        <w:rPr>
          <w:rFonts w:ascii="Arial" w:hAnsi="Arial" w:cs="Arial"/>
          <w:color w:val="000000" w:themeColor="text1"/>
          <w:sz w:val="22"/>
          <w:szCs w:val="22"/>
        </w:rPr>
        <w:t xml:space="preserve">Sie sich </w:t>
      </w:r>
      <w:r w:rsidRPr="00B47A0E">
        <w:rPr>
          <w:rFonts w:ascii="Arial" w:hAnsi="Arial" w:cs="Arial"/>
          <w:color w:val="000000" w:themeColor="text1"/>
          <w:sz w:val="22"/>
          <w:szCs w:val="22"/>
        </w:rPr>
        <w:t xml:space="preserve">die Vorteile von Peer-Feedback vor Augen geführt </w:t>
      </w:r>
      <w:r w:rsidR="00DA4E27">
        <w:rPr>
          <w:rFonts w:ascii="Arial" w:hAnsi="Arial" w:cs="Arial"/>
          <w:color w:val="000000" w:themeColor="text1"/>
          <w:sz w:val="22"/>
          <w:szCs w:val="22"/>
        </w:rPr>
        <w:t>haben</w:t>
      </w:r>
      <w:r w:rsidRPr="00B47A0E">
        <w:rPr>
          <w:rFonts w:ascii="Arial" w:hAnsi="Arial" w:cs="Arial"/>
          <w:color w:val="000000" w:themeColor="text1"/>
          <w:sz w:val="22"/>
          <w:szCs w:val="22"/>
        </w:rPr>
        <w:t>, möchte</w:t>
      </w:r>
      <w:r w:rsidR="00DA4E27">
        <w:rPr>
          <w:rFonts w:ascii="Arial" w:hAnsi="Arial" w:cs="Arial"/>
          <w:color w:val="000000" w:themeColor="text1"/>
          <w:sz w:val="22"/>
          <w:szCs w:val="22"/>
        </w:rPr>
        <w:t xml:space="preserve">n Sie </w:t>
      </w:r>
      <w:r w:rsidRPr="00B47A0E">
        <w:rPr>
          <w:rFonts w:ascii="Arial" w:hAnsi="Arial" w:cs="Arial"/>
          <w:color w:val="000000" w:themeColor="text1"/>
          <w:sz w:val="22"/>
          <w:szCs w:val="22"/>
        </w:rPr>
        <w:t xml:space="preserve">bestimmt erfahren, </w:t>
      </w:r>
      <w:r w:rsidRPr="00E20CF0">
        <w:rPr>
          <w:rFonts w:ascii="Arial" w:hAnsi="Arial" w:cs="Arial"/>
          <w:color w:val="000000" w:themeColor="text1"/>
          <w:sz w:val="22"/>
          <w:szCs w:val="22"/>
        </w:rPr>
        <w:t>wie es konkret umgesetzt werden kann</w:t>
      </w:r>
      <w:r w:rsidRPr="00B47A0E">
        <w:rPr>
          <w:rFonts w:ascii="Arial" w:hAnsi="Arial" w:cs="Arial"/>
          <w:color w:val="000000" w:themeColor="text1"/>
          <w:sz w:val="22"/>
          <w:szCs w:val="22"/>
        </w:rPr>
        <w:t xml:space="preserve">. Dazu gibt es viele Möglichkeiten (übernommen von Daniela Seybold):  </w:t>
      </w:r>
    </w:p>
    <w:p w14:paraId="06AF6C9C" w14:textId="77777777" w:rsidR="00DA4E27" w:rsidRDefault="00DA4E27" w:rsidP="001B1DFA">
      <w:pPr>
        <w:pStyle w:val="StandardWeb"/>
        <w:spacing w:before="0" w:beforeAutospacing="0" w:after="0" w:afterAutospacing="0"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3A84B441" w14:textId="77777777" w:rsidR="00B47A0E" w:rsidRDefault="00B47A0E" w:rsidP="00B47A0E">
      <w:pPr>
        <w:pStyle w:val="StandardWeb"/>
        <w:numPr>
          <w:ilvl w:val="0"/>
          <w:numId w:val="4"/>
        </w:numPr>
        <w:spacing w:before="0" w:beforeAutospacing="0" w:after="0" w:afterAutospacing="0"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B47A0E">
        <w:rPr>
          <w:rFonts w:ascii="Arial" w:hAnsi="Arial" w:cs="Arial"/>
          <w:color w:val="000000" w:themeColor="text1"/>
          <w:sz w:val="22"/>
          <w:szCs w:val="22"/>
        </w:rPr>
        <w:t xml:space="preserve">innerhalb oder außerhalb der Lehrveranstaltung </w:t>
      </w:r>
    </w:p>
    <w:p w14:paraId="008268F8" w14:textId="77777777" w:rsidR="00B47A0E" w:rsidRDefault="00B47A0E" w:rsidP="00B47A0E">
      <w:pPr>
        <w:pStyle w:val="StandardWeb"/>
        <w:numPr>
          <w:ilvl w:val="0"/>
          <w:numId w:val="4"/>
        </w:numPr>
        <w:spacing w:before="0" w:beforeAutospacing="0" w:after="0" w:afterAutospacing="0"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B47A0E">
        <w:rPr>
          <w:rFonts w:ascii="Arial" w:hAnsi="Arial" w:cs="Arial"/>
          <w:color w:val="000000" w:themeColor="text1"/>
          <w:sz w:val="22"/>
          <w:szCs w:val="22"/>
        </w:rPr>
        <w:t xml:space="preserve">in Papierform oder digital </w:t>
      </w:r>
    </w:p>
    <w:p w14:paraId="265F590D" w14:textId="77777777" w:rsidR="00B47A0E" w:rsidRDefault="00B47A0E" w:rsidP="00B47A0E">
      <w:pPr>
        <w:pStyle w:val="StandardWeb"/>
        <w:numPr>
          <w:ilvl w:val="0"/>
          <w:numId w:val="4"/>
        </w:numPr>
        <w:spacing w:before="0" w:beforeAutospacing="0" w:after="0" w:afterAutospacing="0"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B47A0E">
        <w:rPr>
          <w:rFonts w:ascii="Arial" w:hAnsi="Arial" w:cs="Arial"/>
          <w:color w:val="000000" w:themeColor="text1"/>
          <w:sz w:val="22"/>
          <w:szCs w:val="22"/>
        </w:rPr>
        <w:t xml:space="preserve">einzeln oder in der Gruppe </w:t>
      </w:r>
    </w:p>
    <w:p w14:paraId="5617E73A" w14:textId="77777777" w:rsidR="00B47A0E" w:rsidRDefault="00B47A0E" w:rsidP="00B47A0E">
      <w:pPr>
        <w:pStyle w:val="StandardWeb"/>
        <w:numPr>
          <w:ilvl w:val="0"/>
          <w:numId w:val="4"/>
        </w:numPr>
        <w:spacing w:before="0" w:beforeAutospacing="0" w:after="0" w:afterAutospacing="0"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B47A0E">
        <w:rPr>
          <w:rFonts w:ascii="Arial" w:hAnsi="Arial" w:cs="Arial"/>
          <w:color w:val="000000" w:themeColor="text1"/>
          <w:sz w:val="22"/>
          <w:szCs w:val="22"/>
        </w:rPr>
        <w:t>zu einer Aufgabe und zum erhaltenen Feedback</w:t>
      </w:r>
    </w:p>
    <w:p w14:paraId="2E77834C" w14:textId="77777777" w:rsidR="00B47A0E" w:rsidRDefault="00B47A0E" w:rsidP="00B47A0E">
      <w:pPr>
        <w:pStyle w:val="StandardWeb"/>
        <w:spacing w:before="0" w:beforeAutospacing="0" w:after="0" w:afterAutospacing="0"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72583A76" w14:textId="6F36CA8D" w:rsidR="00B47A0E" w:rsidRDefault="00B47A0E" w:rsidP="00B47A0E">
      <w:pPr>
        <w:pStyle w:val="StandardWeb"/>
        <w:spacing w:before="0" w:beforeAutospacing="0" w:after="0" w:afterAutospacing="0"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B47A0E">
        <w:rPr>
          <w:rFonts w:ascii="Arial" w:hAnsi="Arial" w:cs="Arial"/>
          <w:color w:val="000000" w:themeColor="text1"/>
          <w:sz w:val="22"/>
          <w:szCs w:val="22"/>
        </w:rPr>
        <w:t>Schaue</w:t>
      </w:r>
      <w:r w:rsidR="00DA4E27">
        <w:rPr>
          <w:rFonts w:ascii="Arial" w:hAnsi="Arial" w:cs="Arial"/>
          <w:color w:val="000000" w:themeColor="text1"/>
          <w:sz w:val="22"/>
          <w:szCs w:val="22"/>
        </w:rPr>
        <w:t xml:space="preserve">n Sie sich </w:t>
      </w:r>
      <w:r w:rsidRPr="00B47A0E">
        <w:rPr>
          <w:rFonts w:ascii="Arial" w:hAnsi="Arial" w:cs="Arial"/>
          <w:color w:val="000000" w:themeColor="text1"/>
          <w:sz w:val="22"/>
          <w:szCs w:val="22"/>
        </w:rPr>
        <w:t>vertiefend das folgende Video an (ab Minute 8:23 bis Minute 22:28, sodass der Zeitaufwand für diese Vertiefung in der Selbstlernphase A im Rahmen bleibt):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312199EA" w14:textId="169AB2BA" w:rsidR="00B47A0E" w:rsidRDefault="00140F6E" w:rsidP="001B1DFA">
      <w:pPr>
        <w:pStyle w:val="StandardWeb"/>
        <w:spacing w:before="0" w:beforeAutospacing="0" w:after="0" w:afterAutospacing="0" w:line="276" w:lineRule="auto"/>
        <w:rPr>
          <w:rFonts w:ascii="Arial" w:hAnsi="Arial" w:cs="Arial"/>
          <w:color w:val="000000" w:themeColor="text1"/>
          <w:sz w:val="22"/>
          <w:szCs w:val="22"/>
        </w:rPr>
      </w:pPr>
      <w:hyperlink r:id="rId5" w:history="1">
        <w:r w:rsidR="00DA4E27" w:rsidRPr="002C505A">
          <w:rPr>
            <w:rStyle w:val="Hyperlink"/>
            <w:rFonts w:ascii="Arial" w:hAnsi="Arial" w:cs="Arial"/>
            <w:sz w:val="22"/>
            <w:szCs w:val="22"/>
          </w:rPr>
          <w:t>https://www.youtube.com/watch?v=0CkJ3atiSAg&amp;t=8m23s</w:t>
        </w:r>
      </w:hyperlink>
    </w:p>
    <w:p w14:paraId="5AAF061C" w14:textId="77777777" w:rsidR="00B47A0E" w:rsidRDefault="00B47A0E" w:rsidP="001B1DFA">
      <w:pPr>
        <w:pStyle w:val="StandardWeb"/>
        <w:spacing w:before="0" w:beforeAutospacing="0" w:after="0" w:afterAutospacing="0"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4D8CE28E" w14:textId="77777777" w:rsidR="00DA4E27" w:rsidRDefault="00DA4E27" w:rsidP="001B1DFA">
      <w:pPr>
        <w:pStyle w:val="StandardWeb"/>
        <w:spacing w:before="0" w:beforeAutospacing="0" w:after="0" w:afterAutospacing="0" w:line="276" w:lineRule="auto"/>
        <w:rPr>
          <w:rFonts w:ascii="Arial" w:hAnsi="Arial" w:cs="Arial"/>
          <w:b/>
          <w:bCs/>
          <w:color w:val="689FEF"/>
          <w:sz w:val="22"/>
          <w:szCs w:val="22"/>
        </w:rPr>
      </w:pPr>
    </w:p>
    <w:p w14:paraId="26FC6331" w14:textId="2D4D1FFF" w:rsidR="001B1DFA" w:rsidRPr="001B1DFA" w:rsidRDefault="00E82A99" w:rsidP="001B1DFA">
      <w:pPr>
        <w:pStyle w:val="StandardWeb"/>
        <w:spacing w:before="0" w:beforeAutospacing="0" w:after="0" w:afterAutospacing="0" w:line="276" w:lineRule="auto"/>
        <w:rPr>
          <w:rFonts w:ascii="Arial" w:hAnsi="Arial" w:cs="Arial"/>
          <w:b/>
          <w:bCs/>
          <w:color w:val="689FEF"/>
          <w:sz w:val="22"/>
          <w:szCs w:val="22"/>
        </w:rPr>
      </w:pPr>
      <w:r>
        <w:rPr>
          <w:rFonts w:ascii="Arial" w:hAnsi="Arial" w:cs="Arial"/>
          <w:b/>
          <w:bCs/>
          <w:color w:val="689FEF"/>
          <w:sz w:val="22"/>
          <w:szCs w:val="22"/>
        </w:rPr>
        <w:t>Übungsaufgabe</w:t>
      </w:r>
    </w:p>
    <w:p w14:paraId="4AAE12A8" w14:textId="77777777" w:rsidR="001B1DFA" w:rsidRPr="001B1DFA" w:rsidRDefault="001B1DFA" w:rsidP="001B1DFA">
      <w:pPr>
        <w:pStyle w:val="StandardWeb"/>
        <w:spacing w:before="0" w:beforeAutospacing="0" w:after="0" w:afterAutospacing="0" w:line="276" w:lineRule="auto"/>
        <w:rPr>
          <w:rFonts w:ascii="Arial" w:hAnsi="Arial" w:cs="Arial"/>
          <w:b/>
          <w:bCs/>
          <w:color w:val="1D2125"/>
          <w:sz w:val="22"/>
          <w:szCs w:val="22"/>
        </w:rPr>
      </w:pPr>
    </w:p>
    <w:p w14:paraId="551A9758" w14:textId="6B9B629E" w:rsidR="00B47A0E" w:rsidRDefault="00B47A0E" w:rsidP="001B1DFA">
      <w:pPr>
        <w:pStyle w:val="StandardWeb"/>
        <w:spacing w:before="0" w:beforeAutospacing="0" w:after="0" w:afterAutospacing="0" w:line="276" w:lineRule="auto"/>
        <w:rPr>
          <w:rFonts w:ascii="Arial" w:hAnsi="Arial" w:cs="Arial"/>
          <w:color w:val="1D2125"/>
          <w:sz w:val="22"/>
          <w:szCs w:val="22"/>
        </w:rPr>
      </w:pPr>
      <w:r w:rsidRPr="00B47A0E">
        <w:rPr>
          <w:rFonts w:ascii="Arial" w:hAnsi="Arial" w:cs="Arial"/>
          <w:color w:val="1D2125"/>
          <w:sz w:val="22"/>
          <w:szCs w:val="22"/>
        </w:rPr>
        <w:t xml:space="preserve">Überlege </w:t>
      </w:r>
      <w:r w:rsidR="00DA4E27">
        <w:rPr>
          <w:rFonts w:ascii="Arial" w:hAnsi="Arial" w:cs="Arial"/>
          <w:color w:val="1D2125"/>
          <w:sz w:val="22"/>
          <w:szCs w:val="22"/>
        </w:rPr>
        <w:t>Sie sich</w:t>
      </w:r>
      <w:r w:rsidRPr="00B47A0E">
        <w:rPr>
          <w:rFonts w:ascii="Arial" w:hAnsi="Arial" w:cs="Arial"/>
          <w:color w:val="1D2125"/>
          <w:sz w:val="22"/>
          <w:szCs w:val="22"/>
        </w:rPr>
        <w:t xml:space="preserve"> grob eine Übungsaufgabe, die mit Peer-Feedback unterstützt werden kann. Idealerweise handelt es sich um eine Aufgabe, die in </w:t>
      </w:r>
      <w:r w:rsidR="00DA4E27">
        <w:rPr>
          <w:rFonts w:ascii="Arial" w:hAnsi="Arial" w:cs="Arial"/>
          <w:color w:val="1D2125"/>
          <w:sz w:val="22"/>
          <w:szCs w:val="22"/>
        </w:rPr>
        <w:t>Ihrer</w:t>
      </w:r>
      <w:r w:rsidRPr="00B47A0E">
        <w:rPr>
          <w:rFonts w:ascii="Arial" w:hAnsi="Arial" w:cs="Arial"/>
          <w:color w:val="1D2125"/>
          <w:sz w:val="22"/>
          <w:szCs w:val="22"/>
        </w:rPr>
        <w:t xml:space="preserve"> Lehre tatsächlich verwendet werden kann. Falls </w:t>
      </w:r>
      <w:r w:rsidR="00DA4E27">
        <w:rPr>
          <w:rFonts w:ascii="Arial" w:hAnsi="Arial" w:cs="Arial"/>
          <w:color w:val="1D2125"/>
          <w:sz w:val="22"/>
          <w:szCs w:val="22"/>
        </w:rPr>
        <w:t>Sie</w:t>
      </w:r>
      <w:r w:rsidRPr="00B47A0E">
        <w:rPr>
          <w:rFonts w:ascii="Arial" w:hAnsi="Arial" w:cs="Arial"/>
          <w:color w:val="1D2125"/>
          <w:sz w:val="22"/>
          <w:szCs w:val="22"/>
        </w:rPr>
        <w:t xml:space="preserve"> keine eigene Lehrveranstaltung </w:t>
      </w:r>
      <w:r w:rsidR="00DA4E27">
        <w:rPr>
          <w:rFonts w:ascii="Arial" w:hAnsi="Arial" w:cs="Arial"/>
          <w:color w:val="1D2125"/>
          <w:sz w:val="22"/>
          <w:szCs w:val="22"/>
        </w:rPr>
        <w:t>geben</w:t>
      </w:r>
      <w:r w:rsidRPr="00B47A0E">
        <w:rPr>
          <w:rFonts w:ascii="Arial" w:hAnsi="Arial" w:cs="Arial"/>
          <w:color w:val="1D2125"/>
          <w:sz w:val="22"/>
          <w:szCs w:val="22"/>
        </w:rPr>
        <w:t xml:space="preserve"> und es </w:t>
      </w:r>
      <w:r w:rsidR="00DA4E27">
        <w:rPr>
          <w:rFonts w:ascii="Arial" w:hAnsi="Arial" w:cs="Arial"/>
          <w:color w:val="1D2125"/>
          <w:sz w:val="22"/>
          <w:szCs w:val="22"/>
        </w:rPr>
        <w:t>Ihnen</w:t>
      </w:r>
      <w:r w:rsidRPr="00B47A0E">
        <w:rPr>
          <w:rFonts w:ascii="Arial" w:hAnsi="Arial" w:cs="Arial"/>
          <w:color w:val="1D2125"/>
          <w:sz w:val="22"/>
          <w:szCs w:val="22"/>
        </w:rPr>
        <w:t xml:space="preserve"> daher womöglich schwerer fällt, versuche</w:t>
      </w:r>
      <w:r w:rsidR="00DA4E27">
        <w:rPr>
          <w:rFonts w:ascii="Arial" w:hAnsi="Arial" w:cs="Arial"/>
          <w:color w:val="1D2125"/>
          <w:sz w:val="22"/>
          <w:szCs w:val="22"/>
        </w:rPr>
        <w:t>n Sie</w:t>
      </w:r>
      <w:r w:rsidRPr="00B47A0E">
        <w:rPr>
          <w:rFonts w:ascii="Arial" w:hAnsi="Arial" w:cs="Arial"/>
          <w:color w:val="1D2125"/>
          <w:sz w:val="22"/>
          <w:szCs w:val="22"/>
        </w:rPr>
        <w:t xml:space="preserve"> es zumindest.</w:t>
      </w:r>
    </w:p>
    <w:p w14:paraId="6E3B8065" w14:textId="77777777" w:rsidR="00B47A0E" w:rsidRDefault="00B47A0E" w:rsidP="001B1DFA">
      <w:pPr>
        <w:pStyle w:val="StandardWeb"/>
        <w:spacing w:before="0" w:beforeAutospacing="0" w:after="0" w:afterAutospacing="0" w:line="276" w:lineRule="auto"/>
        <w:rPr>
          <w:rFonts w:ascii="Arial" w:hAnsi="Arial" w:cs="Arial"/>
          <w:color w:val="1D2125"/>
          <w:sz w:val="22"/>
          <w:szCs w:val="22"/>
        </w:rPr>
      </w:pPr>
    </w:p>
    <w:p w14:paraId="3D97D36B" w14:textId="605F6386" w:rsidR="00B47A0E" w:rsidRDefault="00B47A0E" w:rsidP="001B1DFA">
      <w:pPr>
        <w:pStyle w:val="StandardWeb"/>
        <w:spacing w:before="0" w:beforeAutospacing="0" w:after="0" w:afterAutospacing="0" w:line="276" w:lineRule="auto"/>
        <w:rPr>
          <w:rFonts w:ascii="Arial" w:hAnsi="Arial" w:cs="Arial"/>
          <w:color w:val="1D2125"/>
          <w:sz w:val="22"/>
          <w:szCs w:val="22"/>
        </w:rPr>
      </w:pPr>
      <w:r w:rsidRPr="00B47A0E">
        <w:rPr>
          <w:rFonts w:ascii="Arial" w:hAnsi="Arial" w:cs="Arial"/>
          <w:color w:val="1D2125"/>
          <w:sz w:val="22"/>
          <w:szCs w:val="22"/>
        </w:rPr>
        <w:t>Beantworte</w:t>
      </w:r>
      <w:r w:rsidR="00DA4E27">
        <w:rPr>
          <w:rFonts w:ascii="Arial" w:hAnsi="Arial" w:cs="Arial"/>
          <w:color w:val="1D2125"/>
          <w:sz w:val="22"/>
          <w:szCs w:val="22"/>
        </w:rPr>
        <w:t>n Sie</w:t>
      </w:r>
      <w:r w:rsidRPr="00B47A0E">
        <w:rPr>
          <w:rFonts w:ascii="Arial" w:hAnsi="Arial" w:cs="Arial"/>
          <w:color w:val="1D2125"/>
          <w:sz w:val="22"/>
          <w:szCs w:val="22"/>
        </w:rPr>
        <w:t xml:space="preserve"> kurz (gerne stichpunktartig) möglichst viele der folgenden Leitfragen, die </w:t>
      </w:r>
      <w:r w:rsidR="00DA4E27">
        <w:rPr>
          <w:rFonts w:ascii="Arial" w:hAnsi="Arial" w:cs="Arial"/>
          <w:color w:val="1D2125"/>
          <w:sz w:val="22"/>
          <w:szCs w:val="22"/>
        </w:rPr>
        <w:t>Sie</w:t>
      </w:r>
      <w:r w:rsidRPr="00B47A0E">
        <w:rPr>
          <w:rFonts w:ascii="Arial" w:hAnsi="Arial" w:cs="Arial"/>
          <w:color w:val="1D2125"/>
          <w:sz w:val="22"/>
          <w:szCs w:val="22"/>
        </w:rPr>
        <w:t xml:space="preserve"> bereits aus dem Video kenn</w:t>
      </w:r>
      <w:r w:rsidR="00DA4E27">
        <w:rPr>
          <w:rFonts w:ascii="Arial" w:hAnsi="Arial" w:cs="Arial"/>
          <w:color w:val="1D2125"/>
          <w:sz w:val="22"/>
          <w:szCs w:val="22"/>
        </w:rPr>
        <w:t>en</w:t>
      </w:r>
      <w:r w:rsidRPr="00B47A0E">
        <w:rPr>
          <w:rFonts w:ascii="Arial" w:hAnsi="Arial" w:cs="Arial"/>
          <w:color w:val="1D2125"/>
          <w:sz w:val="22"/>
          <w:szCs w:val="22"/>
        </w:rPr>
        <w:t>. Stelle</w:t>
      </w:r>
      <w:r w:rsidR="00DA4E27">
        <w:rPr>
          <w:rFonts w:ascii="Arial" w:hAnsi="Arial" w:cs="Arial"/>
          <w:color w:val="1D2125"/>
          <w:sz w:val="22"/>
          <w:szCs w:val="22"/>
        </w:rPr>
        <w:t xml:space="preserve">n Sie sich </w:t>
      </w:r>
      <w:r w:rsidRPr="00B47A0E">
        <w:rPr>
          <w:rFonts w:ascii="Arial" w:hAnsi="Arial" w:cs="Arial"/>
          <w:color w:val="1D2125"/>
          <w:sz w:val="22"/>
          <w:szCs w:val="22"/>
        </w:rPr>
        <w:t>gerne einen 1</w:t>
      </w:r>
      <w:r w:rsidR="00DA4E27">
        <w:rPr>
          <w:rFonts w:ascii="Arial" w:hAnsi="Arial" w:cs="Arial"/>
          <w:color w:val="1D2125"/>
          <w:sz w:val="22"/>
          <w:szCs w:val="22"/>
        </w:rPr>
        <w:t>0</w:t>
      </w:r>
      <w:r w:rsidRPr="00B47A0E">
        <w:rPr>
          <w:rFonts w:ascii="Arial" w:hAnsi="Arial" w:cs="Arial"/>
          <w:color w:val="1D2125"/>
          <w:sz w:val="22"/>
          <w:szCs w:val="22"/>
        </w:rPr>
        <w:t xml:space="preserve">-minütigen Timer und schaue einfach, wie weit </w:t>
      </w:r>
      <w:r w:rsidR="00DA4E27">
        <w:rPr>
          <w:rFonts w:ascii="Arial" w:hAnsi="Arial" w:cs="Arial"/>
          <w:color w:val="1D2125"/>
          <w:sz w:val="22"/>
          <w:szCs w:val="22"/>
        </w:rPr>
        <w:t>Sie</w:t>
      </w:r>
      <w:r w:rsidRPr="00B47A0E">
        <w:rPr>
          <w:rFonts w:ascii="Arial" w:hAnsi="Arial" w:cs="Arial"/>
          <w:color w:val="1D2125"/>
          <w:sz w:val="22"/>
          <w:szCs w:val="22"/>
        </w:rPr>
        <w:t xml:space="preserve"> komm</w:t>
      </w:r>
      <w:r w:rsidR="00DA4E27">
        <w:rPr>
          <w:rFonts w:ascii="Arial" w:hAnsi="Arial" w:cs="Arial"/>
          <w:color w:val="1D2125"/>
          <w:sz w:val="22"/>
          <w:szCs w:val="22"/>
        </w:rPr>
        <w:t>en</w:t>
      </w:r>
      <w:r w:rsidRPr="00B47A0E">
        <w:rPr>
          <w:rFonts w:ascii="Arial" w:hAnsi="Arial" w:cs="Arial"/>
          <w:color w:val="1D2125"/>
          <w:sz w:val="22"/>
          <w:szCs w:val="22"/>
        </w:rPr>
        <w:t xml:space="preserve">. Ansonsten wird der zeitliche Rahmen der Selbstlernphase A schnell gesprengt. </w:t>
      </w:r>
    </w:p>
    <w:p w14:paraId="1F6CEE70" w14:textId="77777777" w:rsidR="00B47A0E" w:rsidRDefault="00B47A0E" w:rsidP="001B1DFA">
      <w:pPr>
        <w:pStyle w:val="StandardWeb"/>
        <w:spacing w:before="0" w:beforeAutospacing="0" w:after="0" w:afterAutospacing="0" w:line="276" w:lineRule="auto"/>
        <w:rPr>
          <w:rFonts w:ascii="Arial" w:hAnsi="Arial" w:cs="Arial"/>
          <w:color w:val="1D2125"/>
          <w:sz w:val="22"/>
          <w:szCs w:val="22"/>
        </w:rPr>
      </w:pPr>
    </w:p>
    <w:p w14:paraId="71BDEBB8" w14:textId="77777777" w:rsidR="00B47A0E" w:rsidRDefault="00B47A0E" w:rsidP="00B47A0E">
      <w:pPr>
        <w:pStyle w:val="StandardWeb"/>
        <w:numPr>
          <w:ilvl w:val="0"/>
          <w:numId w:val="5"/>
        </w:numPr>
        <w:spacing w:before="0" w:beforeAutospacing="0" w:after="0" w:afterAutospacing="0" w:line="276" w:lineRule="auto"/>
        <w:rPr>
          <w:rFonts w:ascii="Arial" w:hAnsi="Arial" w:cs="Arial"/>
          <w:color w:val="1D2125"/>
          <w:sz w:val="22"/>
          <w:szCs w:val="22"/>
        </w:rPr>
      </w:pPr>
      <w:r w:rsidRPr="00B47A0E">
        <w:rPr>
          <w:rFonts w:ascii="Arial" w:hAnsi="Arial" w:cs="Arial"/>
          <w:color w:val="1D2125"/>
          <w:sz w:val="22"/>
          <w:szCs w:val="22"/>
        </w:rPr>
        <w:t xml:space="preserve">Wie soll das Feedback aussehen (Vergabe von Punkten, Erstellen von Kommentaren, Zustimmen oder Ablehnen vorformulierter Aussagen, Teil- und/oder Gesamtbeurteilung)? </w:t>
      </w:r>
    </w:p>
    <w:p w14:paraId="54AE30F9" w14:textId="77777777" w:rsidR="00B47A0E" w:rsidRDefault="00B47A0E" w:rsidP="00B47A0E">
      <w:pPr>
        <w:pStyle w:val="StandardWeb"/>
        <w:numPr>
          <w:ilvl w:val="0"/>
          <w:numId w:val="5"/>
        </w:numPr>
        <w:spacing w:before="0" w:beforeAutospacing="0" w:after="0" w:afterAutospacing="0" w:line="276" w:lineRule="auto"/>
        <w:rPr>
          <w:rFonts w:ascii="Arial" w:hAnsi="Arial" w:cs="Arial"/>
          <w:color w:val="1D2125"/>
          <w:sz w:val="22"/>
          <w:szCs w:val="22"/>
        </w:rPr>
      </w:pPr>
      <w:r w:rsidRPr="00B47A0E">
        <w:rPr>
          <w:rFonts w:ascii="Arial" w:hAnsi="Arial" w:cs="Arial"/>
          <w:color w:val="1D2125"/>
          <w:sz w:val="22"/>
          <w:szCs w:val="22"/>
        </w:rPr>
        <w:t xml:space="preserve">Nach welchen Kriterien soll begutachtet werden (Inhalt, Struktur, Anschaulichkeit, Sprache etc.)? </w:t>
      </w:r>
    </w:p>
    <w:p w14:paraId="556ABFA6" w14:textId="77777777" w:rsidR="00B47A0E" w:rsidRDefault="00B47A0E" w:rsidP="00B47A0E">
      <w:pPr>
        <w:pStyle w:val="StandardWeb"/>
        <w:numPr>
          <w:ilvl w:val="0"/>
          <w:numId w:val="5"/>
        </w:numPr>
        <w:spacing w:before="0" w:beforeAutospacing="0" w:after="0" w:afterAutospacing="0" w:line="276" w:lineRule="auto"/>
        <w:rPr>
          <w:rFonts w:ascii="Arial" w:hAnsi="Arial" w:cs="Arial"/>
          <w:color w:val="1D2125"/>
          <w:sz w:val="22"/>
          <w:szCs w:val="22"/>
        </w:rPr>
      </w:pPr>
      <w:r w:rsidRPr="00B47A0E">
        <w:rPr>
          <w:rFonts w:ascii="Arial" w:hAnsi="Arial" w:cs="Arial"/>
          <w:color w:val="1D2125"/>
          <w:sz w:val="22"/>
          <w:szCs w:val="22"/>
        </w:rPr>
        <w:t xml:space="preserve">Welche Feedback-Regeln gelten? </w:t>
      </w:r>
    </w:p>
    <w:p w14:paraId="75F31B0B" w14:textId="77777777" w:rsidR="00B47A0E" w:rsidRDefault="00B47A0E" w:rsidP="00B47A0E">
      <w:pPr>
        <w:pStyle w:val="StandardWeb"/>
        <w:numPr>
          <w:ilvl w:val="0"/>
          <w:numId w:val="5"/>
        </w:numPr>
        <w:spacing w:before="0" w:beforeAutospacing="0" w:after="0" w:afterAutospacing="0" w:line="276" w:lineRule="auto"/>
        <w:rPr>
          <w:rFonts w:ascii="Arial" w:hAnsi="Arial" w:cs="Arial"/>
          <w:color w:val="1D2125"/>
          <w:sz w:val="22"/>
          <w:szCs w:val="22"/>
        </w:rPr>
      </w:pPr>
      <w:r w:rsidRPr="00B47A0E">
        <w:rPr>
          <w:rFonts w:ascii="Arial" w:hAnsi="Arial" w:cs="Arial"/>
          <w:color w:val="1D2125"/>
          <w:sz w:val="22"/>
          <w:szCs w:val="22"/>
        </w:rPr>
        <w:t xml:space="preserve">Wer begutachtet wen? </w:t>
      </w:r>
    </w:p>
    <w:p w14:paraId="591BE8CA" w14:textId="77777777" w:rsidR="00B47A0E" w:rsidRDefault="00B47A0E" w:rsidP="00B47A0E">
      <w:pPr>
        <w:pStyle w:val="StandardWeb"/>
        <w:numPr>
          <w:ilvl w:val="0"/>
          <w:numId w:val="5"/>
        </w:numPr>
        <w:spacing w:before="0" w:beforeAutospacing="0" w:after="0" w:afterAutospacing="0" w:line="276" w:lineRule="auto"/>
        <w:rPr>
          <w:rFonts w:ascii="Arial" w:hAnsi="Arial" w:cs="Arial"/>
          <w:color w:val="1D2125"/>
          <w:sz w:val="22"/>
          <w:szCs w:val="22"/>
        </w:rPr>
      </w:pPr>
      <w:r w:rsidRPr="00B47A0E">
        <w:rPr>
          <w:rFonts w:ascii="Arial" w:hAnsi="Arial" w:cs="Arial"/>
          <w:color w:val="1D2125"/>
          <w:sz w:val="22"/>
          <w:szCs w:val="22"/>
        </w:rPr>
        <w:t xml:space="preserve">Wie häufig gibt bzw. erhält der/die Studierende Feedback? </w:t>
      </w:r>
    </w:p>
    <w:p w14:paraId="0A56DE33" w14:textId="77777777" w:rsidR="00B47A0E" w:rsidRDefault="00B47A0E" w:rsidP="00B47A0E">
      <w:pPr>
        <w:pStyle w:val="StandardWeb"/>
        <w:numPr>
          <w:ilvl w:val="0"/>
          <w:numId w:val="5"/>
        </w:numPr>
        <w:spacing w:before="0" w:beforeAutospacing="0" w:after="0" w:afterAutospacing="0" w:line="276" w:lineRule="auto"/>
        <w:rPr>
          <w:rFonts w:ascii="Arial" w:hAnsi="Arial" w:cs="Arial"/>
          <w:color w:val="1D2125"/>
          <w:sz w:val="22"/>
          <w:szCs w:val="22"/>
        </w:rPr>
      </w:pPr>
      <w:r w:rsidRPr="00B47A0E">
        <w:rPr>
          <w:rFonts w:ascii="Arial" w:hAnsi="Arial" w:cs="Arial"/>
          <w:color w:val="1D2125"/>
          <w:sz w:val="22"/>
          <w:szCs w:val="22"/>
        </w:rPr>
        <w:t xml:space="preserve">Ist das Feedback anonymisiert oder personalisiert? </w:t>
      </w:r>
    </w:p>
    <w:p w14:paraId="04CBA57C" w14:textId="1EBE6C8B" w:rsidR="001B1DFA" w:rsidRDefault="00B47A0E" w:rsidP="00B47A0E">
      <w:pPr>
        <w:pStyle w:val="StandardWeb"/>
        <w:numPr>
          <w:ilvl w:val="0"/>
          <w:numId w:val="5"/>
        </w:numPr>
        <w:spacing w:before="0" w:beforeAutospacing="0" w:after="0" w:afterAutospacing="0" w:line="276" w:lineRule="auto"/>
        <w:rPr>
          <w:rFonts w:ascii="Arial" w:hAnsi="Arial" w:cs="Arial"/>
          <w:color w:val="1D2125"/>
          <w:sz w:val="22"/>
          <w:szCs w:val="22"/>
        </w:rPr>
      </w:pPr>
      <w:r w:rsidRPr="00B47A0E">
        <w:rPr>
          <w:rFonts w:ascii="Arial" w:hAnsi="Arial" w:cs="Arial"/>
          <w:color w:val="1D2125"/>
          <w:sz w:val="22"/>
          <w:szCs w:val="22"/>
        </w:rPr>
        <w:t>Bis wann soll das Feedback gegeben werden?</w:t>
      </w:r>
    </w:p>
    <w:p w14:paraId="4EA8E281" w14:textId="77777777" w:rsidR="00DA4E27" w:rsidRPr="001B1DFA" w:rsidRDefault="00DA4E27" w:rsidP="001B1DFA">
      <w:pPr>
        <w:pStyle w:val="StandardWeb"/>
        <w:spacing w:before="0" w:beforeAutospacing="0" w:after="0" w:afterAutospacing="0" w:line="276" w:lineRule="auto"/>
        <w:rPr>
          <w:rFonts w:ascii="Arial" w:hAnsi="Arial" w:cs="Arial"/>
          <w:i/>
          <w:iCs/>
          <w:color w:val="1D2125"/>
          <w:sz w:val="22"/>
          <w:szCs w:val="22"/>
        </w:rPr>
      </w:pPr>
    </w:p>
    <w:tbl>
      <w:tblPr>
        <w:tblStyle w:val="Tabellenraster"/>
        <w:tblW w:w="0" w:type="auto"/>
        <w:shd w:val="clear" w:color="auto" w:fill="FAE2D5" w:themeFill="accent2" w:themeFillTint="33"/>
        <w:tblLook w:val="04A0" w:firstRow="1" w:lastRow="0" w:firstColumn="1" w:lastColumn="0" w:noHBand="0" w:noVBand="1"/>
      </w:tblPr>
      <w:tblGrid>
        <w:gridCol w:w="9056"/>
      </w:tblGrid>
      <w:tr w:rsidR="00863532" w:rsidRPr="001B1DFA" w14:paraId="5B3F14DC" w14:textId="77777777" w:rsidTr="00863532">
        <w:trPr>
          <w:trHeight w:val="425"/>
        </w:trPr>
        <w:tc>
          <w:tcPr>
            <w:tcW w:w="9056" w:type="dxa"/>
            <w:shd w:val="clear" w:color="auto" w:fill="auto"/>
            <w:vAlign w:val="center"/>
          </w:tcPr>
          <w:p w14:paraId="757316D0" w14:textId="51F8870B" w:rsidR="00863532" w:rsidRDefault="00863532" w:rsidP="0086353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  <w:color w:val="1D2125"/>
                <w:sz w:val="22"/>
                <w:szCs w:val="22"/>
              </w:rPr>
            </w:pPr>
            <w:r w:rsidRPr="001B1DFA">
              <w:rPr>
                <w:rFonts w:ascii="Arial" w:hAnsi="Arial" w:cs="Arial"/>
                <w:i/>
                <w:iCs/>
                <w:color w:val="1D2125"/>
                <w:sz w:val="22"/>
                <w:szCs w:val="22"/>
              </w:rPr>
              <w:lastRenderedPageBreak/>
              <w:t>Bitte notiere</w:t>
            </w:r>
            <w:r w:rsidR="00DA4E27">
              <w:rPr>
                <w:rFonts w:ascii="Arial" w:hAnsi="Arial" w:cs="Arial"/>
                <w:i/>
                <w:iCs/>
                <w:color w:val="1D2125"/>
                <w:sz w:val="22"/>
                <w:szCs w:val="22"/>
              </w:rPr>
              <w:t xml:space="preserve">n Sie Ihre </w:t>
            </w:r>
            <w:r w:rsidRPr="001B1DFA">
              <w:rPr>
                <w:rFonts w:ascii="Arial" w:hAnsi="Arial" w:cs="Arial"/>
                <w:i/>
                <w:iCs/>
                <w:color w:val="1D2125"/>
                <w:sz w:val="22"/>
                <w:szCs w:val="22"/>
              </w:rPr>
              <w:t>Antworten im orangenen Bereich.</w:t>
            </w:r>
          </w:p>
        </w:tc>
      </w:tr>
      <w:tr w:rsidR="001B1DFA" w:rsidRPr="001B1DFA" w14:paraId="0B6D7146" w14:textId="77777777" w:rsidTr="001B1DFA">
        <w:tc>
          <w:tcPr>
            <w:tcW w:w="9056" w:type="dxa"/>
            <w:shd w:val="clear" w:color="auto" w:fill="FAE2D5" w:themeFill="accent2" w:themeFillTint="33"/>
          </w:tcPr>
          <w:p w14:paraId="2A8A9034" w14:textId="77777777" w:rsidR="00863532" w:rsidRDefault="00863532" w:rsidP="00B47A0E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  <w:color w:val="1D2125"/>
                <w:sz w:val="22"/>
                <w:szCs w:val="22"/>
              </w:rPr>
            </w:pPr>
          </w:p>
          <w:p w14:paraId="37FE4470" w14:textId="0093EB7F" w:rsidR="00B47A0E" w:rsidRDefault="001D198C" w:rsidP="00B47A0E">
            <w:pPr>
              <w:pStyle w:val="StandardWeb"/>
              <w:numPr>
                <w:ilvl w:val="0"/>
                <w:numId w:val="7"/>
              </w:numPr>
              <w:spacing w:before="0" w:beforeAutospacing="0" w:after="0" w:afterAutospacing="0" w:line="276" w:lineRule="auto"/>
              <w:rPr>
                <w:rFonts w:ascii="Arial" w:hAnsi="Arial" w:cs="Arial"/>
                <w:color w:val="1D2125"/>
                <w:sz w:val="22"/>
                <w:szCs w:val="22"/>
              </w:rPr>
            </w:pPr>
            <w:r>
              <w:rPr>
                <w:rFonts w:ascii="Arial" w:hAnsi="Arial" w:cs="Arial"/>
                <w:color w:val="1D2125"/>
                <w:sz w:val="22"/>
                <w:szCs w:val="22"/>
              </w:rPr>
              <w:t>Direkt 1:1 verbales Feedback</w:t>
            </w:r>
          </w:p>
          <w:p w14:paraId="4F454BF1" w14:textId="77777777" w:rsidR="00B47A0E" w:rsidRDefault="00B47A0E" w:rsidP="00B47A0E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  <w:color w:val="1D2125"/>
                <w:sz w:val="22"/>
                <w:szCs w:val="22"/>
              </w:rPr>
            </w:pPr>
          </w:p>
          <w:p w14:paraId="4A642371" w14:textId="176D8B47" w:rsidR="00B47A0E" w:rsidRDefault="001D198C" w:rsidP="00B47A0E">
            <w:pPr>
              <w:pStyle w:val="StandardWeb"/>
              <w:numPr>
                <w:ilvl w:val="0"/>
                <w:numId w:val="7"/>
              </w:numPr>
              <w:spacing w:before="0" w:beforeAutospacing="0" w:after="0" w:afterAutospacing="0" w:line="276" w:lineRule="auto"/>
              <w:rPr>
                <w:rFonts w:ascii="Arial" w:hAnsi="Arial" w:cs="Arial"/>
                <w:color w:val="1D2125"/>
                <w:sz w:val="22"/>
                <w:szCs w:val="22"/>
              </w:rPr>
            </w:pPr>
            <w:r>
              <w:rPr>
                <w:rFonts w:ascii="Arial" w:hAnsi="Arial" w:cs="Arial"/>
                <w:color w:val="1D2125"/>
                <w:sz w:val="22"/>
                <w:szCs w:val="22"/>
              </w:rPr>
              <w:t>Nur inhaltlich (Korrektheit der Lösung, Verbesserungsvorschläge)</w:t>
            </w:r>
          </w:p>
          <w:p w14:paraId="15A2C894" w14:textId="77777777" w:rsidR="00B47A0E" w:rsidRDefault="00B47A0E" w:rsidP="00B47A0E">
            <w:pPr>
              <w:pStyle w:val="Listenabsatz"/>
              <w:rPr>
                <w:rFonts w:ascii="Arial" w:hAnsi="Arial" w:cs="Arial"/>
                <w:color w:val="1D2125"/>
                <w:sz w:val="22"/>
                <w:szCs w:val="22"/>
              </w:rPr>
            </w:pPr>
          </w:p>
          <w:p w14:paraId="4B6DCFFB" w14:textId="1AB99935" w:rsidR="00B47A0E" w:rsidRDefault="001D198C" w:rsidP="00B47A0E">
            <w:pPr>
              <w:pStyle w:val="StandardWeb"/>
              <w:numPr>
                <w:ilvl w:val="0"/>
                <w:numId w:val="7"/>
              </w:numPr>
              <w:spacing w:before="0" w:beforeAutospacing="0" w:after="0" w:afterAutospacing="0" w:line="276" w:lineRule="auto"/>
              <w:rPr>
                <w:rFonts w:ascii="Arial" w:hAnsi="Arial" w:cs="Arial"/>
                <w:color w:val="1D2125"/>
                <w:sz w:val="22"/>
                <w:szCs w:val="22"/>
              </w:rPr>
            </w:pPr>
            <w:r>
              <w:rPr>
                <w:rFonts w:ascii="Arial" w:hAnsi="Arial" w:cs="Arial"/>
                <w:color w:val="1D2125"/>
                <w:sz w:val="22"/>
                <w:szCs w:val="22"/>
              </w:rPr>
              <w:t>- Beschreiben nicht werten, konkret, subjektiv, konstruktiv, positiv und n</w:t>
            </w:r>
            <w:r w:rsidR="00140F6E">
              <w:rPr>
                <w:rFonts w:ascii="Arial" w:hAnsi="Arial" w:cs="Arial"/>
                <w:color w:val="1D2125"/>
                <w:sz w:val="22"/>
                <w:szCs w:val="22"/>
              </w:rPr>
              <w:t>e</w:t>
            </w:r>
            <w:r>
              <w:rPr>
                <w:rFonts w:ascii="Arial" w:hAnsi="Arial" w:cs="Arial"/>
                <w:color w:val="1D2125"/>
                <w:sz w:val="22"/>
                <w:szCs w:val="22"/>
              </w:rPr>
              <w:t>gativ,</w:t>
            </w:r>
            <w:r w:rsidR="00140F6E">
              <w:rPr>
                <w:rFonts w:ascii="Arial" w:hAnsi="Arial" w:cs="Arial"/>
                <w:color w:val="1D2125"/>
                <w:sz w:val="22"/>
                <w:szCs w:val="22"/>
              </w:rPr>
              <w:t xml:space="preserve"> Feedback als Angebot sehen, ausreden lassen, Verständnisfragen stellen</w:t>
            </w:r>
            <w:r>
              <w:rPr>
                <w:rFonts w:ascii="Arial" w:hAnsi="Arial" w:cs="Arial"/>
                <w:color w:val="1D2125"/>
                <w:sz w:val="22"/>
                <w:szCs w:val="22"/>
              </w:rPr>
              <w:t xml:space="preserve"> </w:t>
            </w:r>
          </w:p>
          <w:p w14:paraId="4ED09F02" w14:textId="77777777" w:rsidR="00B47A0E" w:rsidRDefault="00B47A0E" w:rsidP="00B47A0E">
            <w:pPr>
              <w:pStyle w:val="Listenabsatz"/>
              <w:rPr>
                <w:rFonts w:ascii="Arial" w:hAnsi="Arial" w:cs="Arial"/>
                <w:color w:val="1D2125"/>
                <w:sz w:val="22"/>
                <w:szCs w:val="22"/>
              </w:rPr>
            </w:pPr>
          </w:p>
          <w:p w14:paraId="6B352FE9" w14:textId="51FC3ECA" w:rsidR="00B47A0E" w:rsidRDefault="00567C8C" w:rsidP="00B47A0E">
            <w:pPr>
              <w:pStyle w:val="StandardWeb"/>
              <w:numPr>
                <w:ilvl w:val="0"/>
                <w:numId w:val="7"/>
              </w:numPr>
              <w:spacing w:before="0" w:beforeAutospacing="0" w:after="0" w:afterAutospacing="0" w:line="276" w:lineRule="auto"/>
              <w:rPr>
                <w:rFonts w:ascii="Arial" w:hAnsi="Arial" w:cs="Arial"/>
                <w:color w:val="1D2125"/>
                <w:sz w:val="22"/>
                <w:szCs w:val="22"/>
              </w:rPr>
            </w:pPr>
            <w:r>
              <w:rPr>
                <w:rFonts w:ascii="Arial" w:hAnsi="Arial" w:cs="Arial"/>
                <w:color w:val="1D2125"/>
                <w:sz w:val="22"/>
                <w:szCs w:val="22"/>
              </w:rPr>
              <w:t>Peer to Peer</w:t>
            </w:r>
          </w:p>
          <w:p w14:paraId="46D575F6" w14:textId="77777777" w:rsidR="00B47A0E" w:rsidRDefault="00B47A0E" w:rsidP="00B47A0E">
            <w:pPr>
              <w:pStyle w:val="Listenabsatz"/>
              <w:rPr>
                <w:rFonts w:ascii="Arial" w:hAnsi="Arial" w:cs="Arial"/>
                <w:color w:val="1D2125"/>
                <w:sz w:val="22"/>
                <w:szCs w:val="22"/>
              </w:rPr>
            </w:pPr>
          </w:p>
          <w:p w14:paraId="72D3EA32" w14:textId="2A56B27A" w:rsidR="00B47A0E" w:rsidRDefault="00567C8C" w:rsidP="00B47A0E">
            <w:pPr>
              <w:pStyle w:val="StandardWeb"/>
              <w:numPr>
                <w:ilvl w:val="0"/>
                <w:numId w:val="7"/>
              </w:numPr>
              <w:spacing w:before="0" w:beforeAutospacing="0" w:after="0" w:afterAutospacing="0" w:line="276" w:lineRule="auto"/>
              <w:rPr>
                <w:rFonts w:ascii="Arial" w:hAnsi="Arial" w:cs="Arial"/>
                <w:color w:val="1D2125"/>
                <w:sz w:val="22"/>
                <w:szCs w:val="22"/>
              </w:rPr>
            </w:pPr>
            <w:r>
              <w:rPr>
                <w:rFonts w:ascii="Arial" w:hAnsi="Arial" w:cs="Arial"/>
                <w:color w:val="1D2125"/>
                <w:sz w:val="22"/>
                <w:szCs w:val="22"/>
              </w:rPr>
              <w:t>Einmalig für die Aufgabe</w:t>
            </w:r>
          </w:p>
          <w:p w14:paraId="67F47503" w14:textId="77777777" w:rsidR="00B47A0E" w:rsidRDefault="00B47A0E" w:rsidP="00B47A0E">
            <w:pPr>
              <w:pStyle w:val="Listenabsatz"/>
              <w:rPr>
                <w:rFonts w:ascii="Arial" w:hAnsi="Arial" w:cs="Arial"/>
                <w:color w:val="1D2125"/>
                <w:sz w:val="22"/>
                <w:szCs w:val="22"/>
              </w:rPr>
            </w:pPr>
          </w:p>
          <w:p w14:paraId="7DEEE00F" w14:textId="2F2F4D13" w:rsidR="00B47A0E" w:rsidRDefault="00140F6E" w:rsidP="00B47A0E">
            <w:pPr>
              <w:pStyle w:val="StandardWeb"/>
              <w:numPr>
                <w:ilvl w:val="0"/>
                <w:numId w:val="7"/>
              </w:numPr>
              <w:spacing w:before="0" w:beforeAutospacing="0" w:after="0" w:afterAutospacing="0" w:line="276" w:lineRule="auto"/>
              <w:rPr>
                <w:rFonts w:ascii="Arial" w:hAnsi="Arial" w:cs="Arial"/>
                <w:color w:val="1D2125"/>
                <w:sz w:val="22"/>
                <w:szCs w:val="22"/>
              </w:rPr>
            </w:pPr>
            <w:r>
              <w:rPr>
                <w:rFonts w:ascii="Arial" w:hAnsi="Arial" w:cs="Arial"/>
                <w:color w:val="1D2125"/>
                <w:sz w:val="22"/>
                <w:szCs w:val="22"/>
              </w:rPr>
              <w:t>Personalisert, da im 1 zu 1 Gespräch</w:t>
            </w:r>
          </w:p>
          <w:p w14:paraId="75562782" w14:textId="77777777" w:rsidR="00B47A0E" w:rsidRDefault="00B47A0E" w:rsidP="00B47A0E">
            <w:pPr>
              <w:pStyle w:val="Listenabsatz"/>
              <w:rPr>
                <w:rFonts w:ascii="Arial" w:hAnsi="Arial" w:cs="Arial"/>
                <w:color w:val="1D2125"/>
                <w:sz w:val="22"/>
                <w:szCs w:val="22"/>
              </w:rPr>
            </w:pPr>
          </w:p>
          <w:p w14:paraId="5B20DEB7" w14:textId="3E26AE1A" w:rsidR="00B47A0E" w:rsidRDefault="00140F6E" w:rsidP="00B47A0E">
            <w:pPr>
              <w:pStyle w:val="StandardWeb"/>
              <w:numPr>
                <w:ilvl w:val="0"/>
                <w:numId w:val="7"/>
              </w:numPr>
              <w:spacing w:before="0" w:beforeAutospacing="0" w:after="0" w:afterAutospacing="0" w:line="276" w:lineRule="auto"/>
              <w:rPr>
                <w:rFonts w:ascii="Arial" w:hAnsi="Arial" w:cs="Arial"/>
                <w:color w:val="1D2125"/>
                <w:sz w:val="22"/>
                <w:szCs w:val="22"/>
              </w:rPr>
            </w:pPr>
            <w:r>
              <w:rPr>
                <w:rFonts w:ascii="Arial" w:hAnsi="Arial" w:cs="Arial"/>
                <w:color w:val="1D2125"/>
                <w:sz w:val="22"/>
                <w:szCs w:val="22"/>
              </w:rPr>
              <w:t xml:space="preserve">Innerhalb der Lehrveranstaltung, direkt nach der Vorstellung </w:t>
            </w:r>
          </w:p>
          <w:p w14:paraId="3BF6F04C" w14:textId="6DCBED29" w:rsidR="00B47A0E" w:rsidRPr="00B47A0E" w:rsidRDefault="00B47A0E" w:rsidP="00B47A0E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  <w:color w:val="1D2125"/>
                <w:sz w:val="22"/>
                <w:szCs w:val="22"/>
              </w:rPr>
            </w:pPr>
          </w:p>
        </w:tc>
      </w:tr>
    </w:tbl>
    <w:p w14:paraId="4766F311" w14:textId="77777777" w:rsidR="009A7FF7" w:rsidRDefault="009A7FF7" w:rsidP="001B1DFA">
      <w:pPr>
        <w:spacing w:line="276" w:lineRule="auto"/>
        <w:rPr>
          <w:rFonts w:ascii="Arial" w:hAnsi="Arial" w:cs="Arial"/>
          <w:color w:val="1D2125"/>
          <w:sz w:val="22"/>
          <w:szCs w:val="22"/>
          <w:shd w:val="clear" w:color="auto" w:fill="FFFFFF"/>
        </w:rPr>
      </w:pPr>
    </w:p>
    <w:p w14:paraId="1804A357" w14:textId="72E27485" w:rsidR="001B1DFA" w:rsidRDefault="001B1DFA">
      <w:pPr>
        <w:rPr>
          <w:rFonts w:ascii="Arial" w:eastAsia="Times New Roman" w:hAnsi="Arial" w:cs="Arial"/>
          <w:b/>
          <w:bCs/>
          <w:color w:val="689FEF"/>
          <w:sz w:val="22"/>
          <w:szCs w:val="22"/>
          <w:lang w:eastAsia="de-DE"/>
        </w:rPr>
      </w:pPr>
    </w:p>
    <w:p w14:paraId="4F9ECC17" w14:textId="041796E6" w:rsidR="009A7FF7" w:rsidRPr="001B1DFA" w:rsidRDefault="009A7FF7" w:rsidP="001B1DFA">
      <w:pPr>
        <w:pStyle w:val="StandardWeb"/>
        <w:spacing w:before="0" w:beforeAutospacing="0" w:after="0" w:afterAutospacing="0" w:line="276" w:lineRule="auto"/>
        <w:rPr>
          <w:rFonts w:ascii="Arial" w:hAnsi="Arial" w:cs="Arial"/>
          <w:b/>
          <w:bCs/>
          <w:color w:val="689FEF"/>
          <w:sz w:val="22"/>
          <w:szCs w:val="22"/>
        </w:rPr>
      </w:pPr>
      <w:r w:rsidRPr="001B1DFA">
        <w:rPr>
          <w:rFonts w:ascii="Arial" w:hAnsi="Arial" w:cs="Arial"/>
          <w:b/>
          <w:bCs/>
          <w:color w:val="689FEF"/>
          <w:sz w:val="22"/>
          <w:szCs w:val="22"/>
        </w:rPr>
        <w:t>Einverständnis</w:t>
      </w:r>
    </w:p>
    <w:p w14:paraId="06B37FAE" w14:textId="77777777" w:rsidR="001B1DFA" w:rsidRDefault="001B1DFA" w:rsidP="001B1DFA">
      <w:pPr>
        <w:pStyle w:val="StandardWeb"/>
        <w:spacing w:before="0" w:beforeAutospacing="0" w:after="0" w:afterAutospacing="0" w:line="276" w:lineRule="auto"/>
        <w:rPr>
          <w:rFonts w:ascii="Arial" w:hAnsi="Arial" w:cs="Arial"/>
          <w:color w:val="1D2125"/>
          <w:sz w:val="22"/>
          <w:szCs w:val="22"/>
        </w:rPr>
      </w:pPr>
    </w:p>
    <w:p w14:paraId="055B07B8" w14:textId="739C01A6" w:rsidR="001B1DFA" w:rsidRDefault="001619E0" w:rsidP="001B1DFA">
      <w:pPr>
        <w:pStyle w:val="StandardWeb"/>
        <w:spacing w:before="0" w:beforeAutospacing="0" w:after="0" w:afterAutospacing="0" w:line="276" w:lineRule="auto"/>
        <w:rPr>
          <w:rFonts w:ascii="Arial" w:hAnsi="Arial" w:cs="Arial"/>
          <w:color w:val="1D2125"/>
          <w:sz w:val="22"/>
          <w:szCs w:val="22"/>
        </w:rPr>
      </w:pPr>
      <w:r>
        <w:rPr>
          <w:rFonts w:ascii="Arial" w:hAnsi="Arial" w:cs="Arial"/>
          <w:color w:val="1D2125"/>
          <w:sz w:val="22"/>
          <w:szCs w:val="22"/>
        </w:rPr>
        <w:t>Sind Sie</w:t>
      </w:r>
      <w:r w:rsidR="00E82A99" w:rsidRPr="00E82A99">
        <w:rPr>
          <w:rFonts w:ascii="Arial" w:hAnsi="Arial" w:cs="Arial"/>
          <w:color w:val="1D2125"/>
          <w:sz w:val="22"/>
          <w:szCs w:val="22"/>
        </w:rPr>
        <w:t xml:space="preserve"> damit einverstanden, wenn ich </w:t>
      </w:r>
      <w:r>
        <w:rPr>
          <w:rFonts w:ascii="Arial" w:hAnsi="Arial" w:cs="Arial"/>
          <w:color w:val="1D2125"/>
          <w:sz w:val="22"/>
          <w:szCs w:val="22"/>
        </w:rPr>
        <w:t>Ihren</w:t>
      </w:r>
      <w:r w:rsidR="00E82A99" w:rsidRPr="00E82A99">
        <w:rPr>
          <w:rFonts w:ascii="Arial" w:hAnsi="Arial" w:cs="Arial"/>
          <w:color w:val="1D2125"/>
          <w:sz w:val="22"/>
          <w:szCs w:val="22"/>
        </w:rPr>
        <w:t xml:space="preserve"> Text von der vorherigen Seite den anderen Kursteilnehmenden bereitstelle? </w:t>
      </w:r>
      <w:r w:rsidRPr="001B1DFA">
        <w:rPr>
          <w:rFonts w:ascii="Arial" w:hAnsi="Arial" w:cs="Arial"/>
          <w:color w:val="1D2125"/>
          <w:sz w:val="22"/>
          <w:szCs w:val="22"/>
        </w:rPr>
        <w:t>So hätte</w:t>
      </w:r>
      <w:r>
        <w:rPr>
          <w:rFonts w:ascii="Arial" w:hAnsi="Arial" w:cs="Arial"/>
          <w:color w:val="1D2125"/>
          <w:sz w:val="22"/>
          <w:szCs w:val="22"/>
        </w:rPr>
        <w:t xml:space="preserve">n Sie </w:t>
      </w:r>
      <w:r w:rsidRPr="001B1DFA">
        <w:rPr>
          <w:rFonts w:ascii="Arial" w:hAnsi="Arial" w:cs="Arial"/>
          <w:color w:val="1D2125"/>
          <w:sz w:val="22"/>
          <w:szCs w:val="22"/>
        </w:rPr>
        <w:t>für den Austausch im zweiten Zoom-Meeting eine bessere Gesprächsgrundlage und könn</w:t>
      </w:r>
      <w:r>
        <w:rPr>
          <w:rFonts w:ascii="Arial" w:hAnsi="Arial" w:cs="Arial"/>
          <w:color w:val="1D2125"/>
          <w:sz w:val="22"/>
          <w:szCs w:val="22"/>
        </w:rPr>
        <w:t xml:space="preserve">ten </w:t>
      </w:r>
      <w:r w:rsidRPr="001B1DFA">
        <w:rPr>
          <w:rFonts w:ascii="Arial" w:hAnsi="Arial" w:cs="Arial"/>
          <w:color w:val="1D2125"/>
          <w:sz w:val="22"/>
          <w:szCs w:val="22"/>
        </w:rPr>
        <w:t>auch später noch darauf zurückgreifen.</w:t>
      </w:r>
    </w:p>
    <w:p w14:paraId="2B4E749A" w14:textId="77777777" w:rsidR="00E82A99" w:rsidRDefault="00E82A99" w:rsidP="001B1DFA">
      <w:pPr>
        <w:pStyle w:val="StandardWeb"/>
        <w:spacing w:before="0" w:beforeAutospacing="0" w:after="0" w:afterAutospacing="0" w:line="276" w:lineRule="auto"/>
        <w:rPr>
          <w:rFonts w:ascii="Arial" w:hAnsi="Arial" w:cs="Arial"/>
          <w:color w:val="1D2125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46"/>
        <w:gridCol w:w="8210"/>
      </w:tblGrid>
      <w:tr w:rsidR="001B1DFA" w14:paraId="0B410E1B" w14:textId="77777777" w:rsidTr="00863532">
        <w:trPr>
          <w:trHeight w:val="425"/>
        </w:trPr>
        <w:tc>
          <w:tcPr>
            <w:tcW w:w="9056" w:type="dxa"/>
            <w:gridSpan w:val="2"/>
            <w:shd w:val="clear" w:color="auto" w:fill="auto"/>
            <w:vAlign w:val="center"/>
          </w:tcPr>
          <w:p w14:paraId="2D50AE72" w14:textId="746837E5" w:rsidR="001B1DFA" w:rsidRPr="001B1DFA" w:rsidRDefault="001B1DFA" w:rsidP="0086353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  <w:i/>
                <w:iCs/>
                <w:color w:val="1D2125"/>
                <w:sz w:val="22"/>
                <w:szCs w:val="22"/>
              </w:rPr>
            </w:pPr>
            <w:r w:rsidRPr="001B1DFA">
              <w:rPr>
                <w:rFonts w:ascii="Arial" w:hAnsi="Arial" w:cs="Arial"/>
                <w:i/>
                <w:iCs/>
                <w:color w:val="1D2125"/>
                <w:sz w:val="22"/>
                <w:szCs w:val="22"/>
              </w:rPr>
              <w:t xml:space="preserve">Bitte </w:t>
            </w:r>
            <w:r w:rsidR="001619E0">
              <w:rPr>
                <w:rFonts w:ascii="Arial" w:hAnsi="Arial" w:cs="Arial"/>
                <w:i/>
                <w:iCs/>
                <w:color w:val="1D2125"/>
                <w:sz w:val="22"/>
                <w:szCs w:val="22"/>
              </w:rPr>
              <w:t>setzen Sie</w:t>
            </w:r>
            <w:r w:rsidRPr="001B1DFA">
              <w:rPr>
                <w:rFonts w:ascii="Arial" w:hAnsi="Arial" w:cs="Arial"/>
                <w:i/>
                <w:iCs/>
                <w:color w:val="1D2125"/>
                <w:sz w:val="22"/>
                <w:szCs w:val="22"/>
              </w:rPr>
              <w:t xml:space="preserve"> ein „X“ in eine der beiden orangenen Zellen. </w:t>
            </w:r>
          </w:p>
        </w:tc>
      </w:tr>
      <w:tr w:rsidR="00A86F5C" w14:paraId="650ACDAB" w14:textId="77777777" w:rsidTr="005B56EF">
        <w:trPr>
          <w:trHeight w:val="425"/>
        </w:trPr>
        <w:tc>
          <w:tcPr>
            <w:tcW w:w="846" w:type="dxa"/>
            <w:shd w:val="clear" w:color="auto" w:fill="FAE2D5" w:themeFill="accent2" w:themeFillTint="33"/>
            <w:vAlign w:val="center"/>
          </w:tcPr>
          <w:p w14:paraId="430B17F8" w14:textId="2697F4E5" w:rsidR="00A86F5C" w:rsidRDefault="00A86F5C" w:rsidP="001C5DEA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color w:val="1D2125"/>
                <w:sz w:val="22"/>
                <w:szCs w:val="22"/>
              </w:rPr>
            </w:pPr>
          </w:p>
        </w:tc>
        <w:tc>
          <w:tcPr>
            <w:tcW w:w="8210" w:type="dxa"/>
            <w:vAlign w:val="center"/>
          </w:tcPr>
          <w:p w14:paraId="1BA35BF0" w14:textId="348EE38E" w:rsidR="00A86F5C" w:rsidRDefault="00A86F5C" w:rsidP="00A86F5C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  <w:color w:val="1D2125"/>
                <w:sz w:val="22"/>
                <w:szCs w:val="22"/>
              </w:rPr>
            </w:pPr>
            <w:r w:rsidRPr="001B1DFA">
              <w:rPr>
                <w:rFonts w:ascii="Arial" w:hAnsi="Arial" w:cs="Arial"/>
                <w:color w:val="1D2125"/>
                <w:sz w:val="22"/>
                <w:szCs w:val="22"/>
              </w:rPr>
              <w:t>Ja, damit bin ich einverstanden.</w:t>
            </w:r>
          </w:p>
        </w:tc>
      </w:tr>
      <w:tr w:rsidR="00A86F5C" w14:paraId="20255210" w14:textId="77777777" w:rsidTr="005B56EF">
        <w:trPr>
          <w:trHeight w:val="425"/>
        </w:trPr>
        <w:tc>
          <w:tcPr>
            <w:tcW w:w="846" w:type="dxa"/>
            <w:shd w:val="clear" w:color="auto" w:fill="FAE2D5" w:themeFill="accent2" w:themeFillTint="33"/>
            <w:vAlign w:val="center"/>
          </w:tcPr>
          <w:p w14:paraId="6A80FDE6" w14:textId="6CF1F5F5" w:rsidR="00A86F5C" w:rsidRDefault="00140F6E" w:rsidP="001C5DEA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color w:val="1D2125"/>
                <w:sz w:val="22"/>
                <w:szCs w:val="22"/>
              </w:rPr>
            </w:pPr>
            <w:r>
              <w:rPr>
                <w:rFonts w:ascii="Arial" w:hAnsi="Arial" w:cs="Arial"/>
                <w:color w:val="1D2125"/>
                <w:sz w:val="22"/>
                <w:szCs w:val="22"/>
              </w:rPr>
              <w:t>x</w:t>
            </w:r>
          </w:p>
        </w:tc>
        <w:tc>
          <w:tcPr>
            <w:tcW w:w="8210" w:type="dxa"/>
            <w:vAlign w:val="center"/>
          </w:tcPr>
          <w:p w14:paraId="71994628" w14:textId="112ADF5B" w:rsidR="00A86F5C" w:rsidRDefault="00A86F5C" w:rsidP="00A86F5C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  <w:color w:val="1D2125"/>
                <w:sz w:val="22"/>
                <w:szCs w:val="22"/>
              </w:rPr>
            </w:pPr>
            <w:r w:rsidRPr="001B1DFA">
              <w:rPr>
                <w:rFonts w:ascii="Arial" w:hAnsi="Arial" w:cs="Arial"/>
                <w:color w:val="1D2125"/>
                <w:sz w:val="22"/>
                <w:szCs w:val="22"/>
              </w:rPr>
              <w:t>Nein, lieber nicht.</w:t>
            </w:r>
          </w:p>
        </w:tc>
      </w:tr>
    </w:tbl>
    <w:p w14:paraId="13EA722A" w14:textId="77777777" w:rsidR="001B1DFA" w:rsidRDefault="001B1DFA" w:rsidP="001B1DFA">
      <w:pPr>
        <w:pStyle w:val="StandardWeb"/>
        <w:spacing w:before="0" w:beforeAutospacing="0" w:after="0" w:afterAutospacing="0" w:line="276" w:lineRule="auto"/>
        <w:rPr>
          <w:rFonts w:ascii="Arial" w:hAnsi="Arial" w:cs="Arial"/>
          <w:color w:val="1D2125"/>
          <w:sz w:val="22"/>
          <w:szCs w:val="22"/>
        </w:rPr>
      </w:pPr>
    </w:p>
    <w:p w14:paraId="71ED3F69" w14:textId="77777777" w:rsidR="00983EB8" w:rsidRDefault="00983EB8" w:rsidP="00983EB8">
      <w:pPr>
        <w:pStyle w:val="StandardWeb"/>
        <w:spacing w:before="0" w:beforeAutospacing="0" w:after="0" w:afterAutospacing="0" w:line="276" w:lineRule="auto"/>
        <w:rPr>
          <w:rFonts w:ascii="Arial" w:hAnsi="Arial" w:cs="Arial"/>
          <w:color w:val="1D2125"/>
          <w:sz w:val="22"/>
          <w:szCs w:val="22"/>
        </w:rPr>
      </w:pPr>
    </w:p>
    <w:p w14:paraId="18B8DB22" w14:textId="78B47B5E" w:rsidR="00983EB8" w:rsidRPr="001B1DFA" w:rsidRDefault="00983EB8" w:rsidP="00983EB8">
      <w:pPr>
        <w:pStyle w:val="StandardWeb"/>
        <w:spacing w:before="0" w:beforeAutospacing="0" w:after="0" w:afterAutospacing="0" w:line="276" w:lineRule="auto"/>
        <w:rPr>
          <w:rFonts w:ascii="Arial" w:hAnsi="Arial" w:cs="Arial"/>
          <w:b/>
          <w:bCs/>
          <w:color w:val="689FEF"/>
          <w:sz w:val="22"/>
          <w:szCs w:val="22"/>
        </w:rPr>
      </w:pPr>
      <w:r>
        <w:rPr>
          <w:rFonts w:ascii="Arial" w:hAnsi="Arial" w:cs="Arial"/>
          <w:b/>
          <w:bCs/>
          <w:color w:val="689FEF"/>
          <w:sz w:val="22"/>
          <w:szCs w:val="22"/>
        </w:rPr>
        <w:t>Geschafft!</w:t>
      </w:r>
    </w:p>
    <w:p w14:paraId="51B1A63E" w14:textId="06BB5476" w:rsidR="009A7FF7" w:rsidRDefault="009A7FF7" w:rsidP="001B1DFA">
      <w:pPr>
        <w:pStyle w:val="StandardWeb"/>
        <w:spacing w:before="0" w:beforeAutospacing="0" w:after="0" w:afterAutospacing="0" w:line="276" w:lineRule="auto"/>
        <w:rPr>
          <w:rFonts w:ascii="Arial" w:hAnsi="Arial" w:cs="Arial"/>
          <w:color w:val="1D2125"/>
          <w:sz w:val="22"/>
          <w:szCs w:val="22"/>
        </w:rPr>
      </w:pPr>
    </w:p>
    <w:p w14:paraId="1F5D2D0E" w14:textId="77777777" w:rsidR="001619E0" w:rsidRPr="001B1DFA" w:rsidRDefault="001619E0" w:rsidP="001619E0">
      <w:pPr>
        <w:pStyle w:val="StandardWeb"/>
        <w:spacing w:before="0" w:beforeAutospacing="0" w:after="0" w:afterAutospacing="0" w:line="276" w:lineRule="auto"/>
        <w:rPr>
          <w:rFonts w:ascii="Arial" w:hAnsi="Arial" w:cs="Arial"/>
          <w:color w:val="1D2125"/>
          <w:sz w:val="22"/>
          <w:szCs w:val="22"/>
        </w:rPr>
      </w:pPr>
      <w:r>
        <w:rPr>
          <w:rFonts w:ascii="Arial" w:hAnsi="Arial" w:cs="Arial"/>
          <w:color w:val="1D2125"/>
          <w:sz w:val="22"/>
          <w:szCs w:val="22"/>
        </w:rPr>
        <w:t>Bitte denken Sie daran, diese Datei im OPAL-Kurs hochzuladen. Alternativ können Sie mir die Datei per E-Mail zukommen lassen (</w:t>
      </w:r>
      <w:hyperlink r:id="rId6" w:history="1">
        <w:r w:rsidRPr="002C505A">
          <w:rPr>
            <w:rStyle w:val="Hyperlink"/>
            <w:rFonts w:ascii="Arial" w:hAnsi="Arial" w:cs="Arial"/>
            <w:sz w:val="22"/>
            <w:szCs w:val="22"/>
          </w:rPr>
          <w:t>limberg@lehrkompetenz.de</w:t>
        </w:r>
      </w:hyperlink>
      <w:r>
        <w:rPr>
          <w:rFonts w:ascii="Arial" w:hAnsi="Arial" w:cs="Arial"/>
          <w:color w:val="1D2125"/>
          <w:sz w:val="22"/>
          <w:szCs w:val="22"/>
        </w:rPr>
        <w:t>).</w:t>
      </w:r>
    </w:p>
    <w:p w14:paraId="7DDA8285" w14:textId="7F84A93B" w:rsidR="00983EB8" w:rsidRPr="001B1DFA" w:rsidRDefault="00983EB8" w:rsidP="001619E0">
      <w:pPr>
        <w:pStyle w:val="StandardWeb"/>
        <w:spacing w:before="0" w:beforeAutospacing="0" w:after="0" w:afterAutospacing="0" w:line="276" w:lineRule="auto"/>
        <w:rPr>
          <w:rFonts w:ascii="Arial" w:hAnsi="Arial" w:cs="Arial"/>
          <w:color w:val="1D2125"/>
          <w:sz w:val="22"/>
          <w:szCs w:val="22"/>
        </w:rPr>
      </w:pPr>
    </w:p>
    <w:sectPr w:rsidR="00983EB8" w:rsidRPr="001B1DFA" w:rsidSect="007321BE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201B6"/>
    <w:multiLevelType w:val="hybridMultilevel"/>
    <w:tmpl w:val="B404960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B564D"/>
    <w:multiLevelType w:val="hybridMultilevel"/>
    <w:tmpl w:val="30663D3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71E55"/>
    <w:multiLevelType w:val="hybridMultilevel"/>
    <w:tmpl w:val="333833C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80D9A"/>
    <w:multiLevelType w:val="hybridMultilevel"/>
    <w:tmpl w:val="07E0679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482EC0"/>
    <w:multiLevelType w:val="hybridMultilevel"/>
    <w:tmpl w:val="5AACFE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2155C9"/>
    <w:multiLevelType w:val="hybridMultilevel"/>
    <w:tmpl w:val="9BE2C84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3172E8"/>
    <w:multiLevelType w:val="hybridMultilevel"/>
    <w:tmpl w:val="47D2ABB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654155">
    <w:abstractNumId w:val="4"/>
  </w:num>
  <w:num w:numId="2" w16cid:durableId="1525708317">
    <w:abstractNumId w:val="2"/>
  </w:num>
  <w:num w:numId="3" w16cid:durableId="2141921113">
    <w:abstractNumId w:val="5"/>
  </w:num>
  <w:num w:numId="4" w16cid:durableId="789085916">
    <w:abstractNumId w:val="1"/>
  </w:num>
  <w:num w:numId="5" w16cid:durableId="118308317">
    <w:abstractNumId w:val="0"/>
  </w:num>
  <w:num w:numId="6" w16cid:durableId="417024836">
    <w:abstractNumId w:val="6"/>
  </w:num>
  <w:num w:numId="7" w16cid:durableId="15283753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FF7"/>
    <w:rsid w:val="00010F94"/>
    <w:rsid w:val="000824F9"/>
    <w:rsid w:val="00140F6E"/>
    <w:rsid w:val="001619E0"/>
    <w:rsid w:val="00167691"/>
    <w:rsid w:val="001B1DFA"/>
    <w:rsid w:val="001C5DEA"/>
    <w:rsid w:val="001D198C"/>
    <w:rsid w:val="001D7D0E"/>
    <w:rsid w:val="00220A33"/>
    <w:rsid w:val="00295B6B"/>
    <w:rsid w:val="002B3868"/>
    <w:rsid w:val="004814B7"/>
    <w:rsid w:val="004B45BE"/>
    <w:rsid w:val="004F73D4"/>
    <w:rsid w:val="0050435E"/>
    <w:rsid w:val="00526C4C"/>
    <w:rsid w:val="00567C8C"/>
    <w:rsid w:val="007321BE"/>
    <w:rsid w:val="007F3030"/>
    <w:rsid w:val="00860A88"/>
    <w:rsid w:val="00863532"/>
    <w:rsid w:val="00983EB8"/>
    <w:rsid w:val="009A7FF7"/>
    <w:rsid w:val="00A86F5C"/>
    <w:rsid w:val="00AB0CCF"/>
    <w:rsid w:val="00AC5D29"/>
    <w:rsid w:val="00B0483B"/>
    <w:rsid w:val="00B378D6"/>
    <w:rsid w:val="00B400AC"/>
    <w:rsid w:val="00B47A0E"/>
    <w:rsid w:val="00B942D0"/>
    <w:rsid w:val="00D11007"/>
    <w:rsid w:val="00D26107"/>
    <w:rsid w:val="00D8366D"/>
    <w:rsid w:val="00DA4E27"/>
    <w:rsid w:val="00E20CF0"/>
    <w:rsid w:val="00E82A99"/>
    <w:rsid w:val="00EB38A6"/>
    <w:rsid w:val="00FA02C4"/>
    <w:rsid w:val="00FE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0E2FB"/>
  <w15:chartTrackingRefBased/>
  <w15:docId w15:val="{A94A2152-4A43-A74A-BC4E-78847C1CD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20A3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A7F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A7F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A7F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A7F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A7F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A7F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A7F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A7F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andra">
    <w:name w:val="Sandra"/>
    <w:basedOn w:val="Standard"/>
    <w:qFormat/>
    <w:rsid w:val="00010F94"/>
    <w:pPr>
      <w:spacing w:line="360" w:lineRule="auto"/>
      <w:jc w:val="both"/>
    </w:pPr>
    <w:rPr>
      <w:rFonts w:ascii="Arial" w:hAnsi="Arial"/>
      <w:color w:val="000000" w:themeColor="text1"/>
      <w:sz w:val="22"/>
    </w:rPr>
  </w:style>
  <w:style w:type="paragraph" w:customStyle="1" w:styleId="MSB">
    <w:name w:val="MSB"/>
    <w:basedOn w:val="berschrift1"/>
    <w:qFormat/>
    <w:rsid w:val="00220A33"/>
    <w:pPr>
      <w:spacing w:before="0"/>
    </w:pPr>
    <w:rPr>
      <w:b/>
      <w:bCs/>
      <w:color w:val="0E2841" w:themeColor="text2"/>
      <w:sz w:val="40"/>
      <w:szCs w:val="4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20A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A7F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A7F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A7FF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A7FF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A7FF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A7FF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A7FF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A7FF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A7F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A7F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A7FF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A7F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A7FF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A7FF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A7FF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A7FF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A7F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A7FF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A7FF7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unhideWhenUsed/>
    <w:rsid w:val="009A7FF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customStyle="1" w:styleId="apple-converted-space">
    <w:name w:val="apple-converted-space"/>
    <w:basedOn w:val="Absatz-Standardschriftart"/>
    <w:rsid w:val="009A7FF7"/>
  </w:style>
  <w:style w:type="character" w:styleId="Fett">
    <w:name w:val="Strong"/>
    <w:basedOn w:val="Absatz-Standardschriftart"/>
    <w:uiPriority w:val="22"/>
    <w:qFormat/>
    <w:rsid w:val="009A7FF7"/>
    <w:rPr>
      <w:b/>
      <w:bCs/>
    </w:rPr>
  </w:style>
  <w:style w:type="character" w:styleId="Hervorhebung">
    <w:name w:val="Emphasis"/>
    <w:basedOn w:val="Absatz-Standardschriftart"/>
    <w:uiPriority w:val="20"/>
    <w:qFormat/>
    <w:rsid w:val="009A7FF7"/>
    <w:rPr>
      <w:i/>
      <w:iCs/>
    </w:rPr>
  </w:style>
  <w:style w:type="table" w:styleId="Tabellenraster">
    <w:name w:val="Table Grid"/>
    <w:basedOn w:val="NormaleTabelle"/>
    <w:uiPriority w:val="39"/>
    <w:rsid w:val="009A7F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860A88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60A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2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66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96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5854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71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4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39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4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mberg@lehrkompetenz.de" TargetMode="External"/><Relationship Id="rId5" Type="http://schemas.openxmlformats.org/officeDocument/2006/relationships/hyperlink" Target="https://www.youtube.com/watch?v=0CkJ3atiSAg&amp;t=8m23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788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Limberg</dc:creator>
  <cp:keywords/>
  <dc:description/>
  <cp:lastModifiedBy>Jirausch, Claudia</cp:lastModifiedBy>
  <cp:revision>23</cp:revision>
  <dcterms:created xsi:type="dcterms:W3CDTF">2025-05-26T02:09:00Z</dcterms:created>
  <dcterms:modified xsi:type="dcterms:W3CDTF">2025-05-27T08:53:00Z</dcterms:modified>
</cp:coreProperties>
</file>