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EF" w:rsidRPr="007357B9" w:rsidRDefault="00401DEF" w:rsidP="007357B9">
      <w:pPr>
        <w:pStyle w:val="Titel"/>
        <w:spacing w:line="360" w:lineRule="auto"/>
        <w:rPr>
          <w:rFonts w:asciiTheme="minorHAnsi" w:hAnsiTheme="minorHAnsi" w:cstheme="minorHAnsi"/>
          <w:color w:val="auto"/>
          <w:sz w:val="44"/>
          <w:lang w:val="de-DE"/>
        </w:rPr>
      </w:pPr>
      <w:r w:rsidRPr="007357B9">
        <w:rPr>
          <w:rFonts w:asciiTheme="minorHAnsi" w:hAnsiTheme="minorHAnsi" w:cstheme="minorHAnsi"/>
          <w:color w:val="auto"/>
          <w:sz w:val="44"/>
          <w:lang w:val="de-DE"/>
        </w:rPr>
        <w:t xml:space="preserve">Info </w:t>
      </w:r>
      <w:r w:rsidRPr="007357B9">
        <w:rPr>
          <w:rFonts w:asciiTheme="minorHAnsi" w:hAnsiTheme="minorHAnsi" w:cstheme="minorHAnsi"/>
          <w:i/>
          <w:color w:val="auto"/>
          <w:sz w:val="44"/>
          <w:lang w:val="de-DE"/>
        </w:rPr>
        <w:t>Raumaufsicht</w:t>
      </w:r>
      <w:r w:rsidR="00C219AC" w:rsidRPr="007357B9">
        <w:rPr>
          <w:rFonts w:asciiTheme="minorHAnsi" w:hAnsiTheme="minorHAnsi" w:cstheme="minorHAnsi"/>
          <w:color w:val="auto"/>
          <w:sz w:val="44"/>
          <w:lang w:val="de-DE"/>
        </w:rPr>
        <w:t xml:space="preserve"> </w:t>
      </w:r>
      <w:r w:rsidRPr="007357B9">
        <w:rPr>
          <w:rFonts w:asciiTheme="minorHAnsi" w:hAnsiTheme="minorHAnsi" w:cstheme="minorHAnsi"/>
          <w:color w:val="auto"/>
          <w:sz w:val="44"/>
          <w:lang w:val="de-DE"/>
        </w:rPr>
        <w:t>für Placement Test English</w:t>
      </w:r>
    </w:p>
    <w:p w:rsidR="007357B9" w:rsidRPr="007357B9" w:rsidRDefault="007357B9" w:rsidP="007357B9">
      <w:pPr>
        <w:pStyle w:val="Untertitel"/>
        <w:rPr>
          <w:rFonts w:asciiTheme="minorHAnsi" w:hAnsiTheme="minorHAnsi" w:cstheme="minorHAnsi"/>
          <w:color w:val="auto"/>
          <w:sz w:val="20"/>
          <w:lang w:val="de-DE"/>
        </w:rPr>
      </w:pPr>
      <w:r w:rsidRPr="007357B9">
        <w:rPr>
          <w:rFonts w:asciiTheme="minorHAnsi" w:hAnsiTheme="minorHAnsi" w:cstheme="minorHAnsi"/>
          <w:color w:val="auto"/>
          <w:lang w:val="de-DE"/>
        </w:rPr>
        <w:t>Zentrum für Fremdsprachen, Technische Universität Chemnitz</w:t>
      </w:r>
    </w:p>
    <w:p w:rsidR="00401DEF" w:rsidRPr="007357B9" w:rsidRDefault="00401DEF" w:rsidP="007357B9">
      <w:pPr>
        <w:pStyle w:val="berschrift1"/>
        <w:spacing w:line="360" w:lineRule="auto"/>
        <w:rPr>
          <w:rStyle w:val="IntensiveHervorhebung"/>
          <w:rFonts w:asciiTheme="minorHAnsi" w:hAnsiTheme="minorHAnsi" w:cstheme="minorHAnsi"/>
          <w:color w:val="auto"/>
          <w:lang w:val="de-DE"/>
        </w:rPr>
      </w:pPr>
      <w:r w:rsidRPr="007357B9">
        <w:rPr>
          <w:rStyle w:val="IntensiveHervorhebung"/>
          <w:rFonts w:asciiTheme="minorHAnsi" w:hAnsiTheme="minorHAnsi" w:cstheme="minorHAnsi"/>
          <w:color w:val="auto"/>
          <w:lang w:val="de-DE"/>
        </w:rPr>
        <w:t>Vorbereitung:</w:t>
      </w:r>
    </w:p>
    <w:p w:rsidR="00401DEF" w:rsidRPr="007357B9" w:rsidRDefault="00401DEF" w:rsidP="007357B9">
      <w:pPr>
        <w:pStyle w:val="Listenabsatz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lang w:val="de-DE"/>
        </w:rPr>
      </w:pPr>
      <w:r w:rsidRPr="007357B9">
        <w:rPr>
          <w:rFonts w:asciiTheme="minorHAnsi" w:hAnsiTheme="minorHAnsi" w:cstheme="minorHAnsi"/>
          <w:lang w:val="de-DE"/>
        </w:rPr>
        <w:t>im Pool alle Rechner starten</w:t>
      </w:r>
      <w:bookmarkStart w:id="0" w:name="_GoBack"/>
      <w:bookmarkEnd w:id="0"/>
    </w:p>
    <w:p w:rsidR="00401DEF" w:rsidRPr="007357B9" w:rsidRDefault="00401DEF" w:rsidP="007357B9">
      <w:pPr>
        <w:pStyle w:val="Listenabsatz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lang w:val="de-DE"/>
        </w:rPr>
      </w:pPr>
      <w:r w:rsidRPr="007357B9">
        <w:rPr>
          <w:rFonts w:asciiTheme="minorHAnsi" w:hAnsiTheme="minorHAnsi" w:cstheme="minorHAnsi"/>
          <w:lang w:val="de-DE"/>
        </w:rPr>
        <w:t>Aufsicht meldet sich an einem der Computer an und geht zu OPAL/Prüfungssteuerung</w:t>
      </w:r>
    </w:p>
    <w:p w:rsidR="00401DEF" w:rsidRPr="007357B9" w:rsidRDefault="00401DEF" w:rsidP="007357B9">
      <w:pPr>
        <w:pStyle w:val="Listenabsatz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lang w:val="de-DE"/>
        </w:rPr>
      </w:pPr>
      <w:r w:rsidRPr="007357B9">
        <w:rPr>
          <w:rFonts w:asciiTheme="minorHAnsi" w:hAnsiTheme="minorHAnsi" w:cstheme="minorHAnsi"/>
          <w:lang w:val="de-DE"/>
        </w:rPr>
        <w:t>bei allen Computern W</w:t>
      </w:r>
      <w:r w:rsidR="00C219AC" w:rsidRPr="007357B9">
        <w:rPr>
          <w:rFonts w:asciiTheme="minorHAnsi" w:hAnsiTheme="minorHAnsi" w:cstheme="minorHAnsi"/>
          <w:lang w:val="de-DE"/>
        </w:rPr>
        <w:t xml:space="preserve">indows 10 </w:t>
      </w:r>
      <w:r w:rsidR="005C3E85" w:rsidRPr="007357B9">
        <w:rPr>
          <w:rFonts w:asciiTheme="minorHAnsi" w:hAnsiTheme="minorHAnsi" w:cstheme="minorHAnsi"/>
          <w:lang w:val="de-DE"/>
        </w:rPr>
        <w:t xml:space="preserve">aufrufen, damit </w:t>
      </w:r>
      <w:r w:rsidRPr="007357B9">
        <w:rPr>
          <w:rFonts w:asciiTheme="minorHAnsi" w:hAnsiTheme="minorHAnsi" w:cstheme="minorHAnsi"/>
          <w:lang w:val="de-DE"/>
        </w:rPr>
        <w:t>Studierende</w:t>
      </w:r>
      <w:r w:rsidR="005C3E85" w:rsidRPr="007357B9">
        <w:rPr>
          <w:rFonts w:asciiTheme="minorHAnsi" w:hAnsiTheme="minorHAnsi" w:cstheme="minorHAnsi"/>
          <w:lang w:val="de-DE"/>
        </w:rPr>
        <w:t xml:space="preserve"> sich</w:t>
      </w:r>
      <w:r w:rsidR="007357B9" w:rsidRPr="007357B9">
        <w:rPr>
          <w:rFonts w:asciiTheme="minorHAnsi" w:hAnsiTheme="minorHAnsi" w:cstheme="minorHAnsi"/>
          <w:lang w:val="de-DE"/>
        </w:rPr>
        <w:t xml:space="preserve"> </w:t>
      </w:r>
      <w:r w:rsidRPr="007357B9">
        <w:rPr>
          <w:rFonts w:asciiTheme="minorHAnsi" w:hAnsiTheme="minorHAnsi" w:cstheme="minorHAnsi"/>
          <w:lang w:val="de-DE"/>
        </w:rPr>
        <w:t>anmelden können</w:t>
      </w:r>
    </w:p>
    <w:p w:rsidR="00401DEF" w:rsidRPr="007357B9" w:rsidRDefault="00401DEF" w:rsidP="007357B9">
      <w:pPr>
        <w:pStyle w:val="Listenabsatz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lang w:val="de-DE"/>
        </w:rPr>
      </w:pPr>
      <w:r w:rsidRPr="007357B9">
        <w:rPr>
          <w:rFonts w:asciiTheme="minorHAnsi" w:hAnsiTheme="minorHAnsi" w:cstheme="minorHAnsi"/>
          <w:lang w:val="de-DE"/>
        </w:rPr>
        <w:t>wenn Anmeldung einzelner Studierender nicht funktioni</w:t>
      </w:r>
      <w:r w:rsidR="007357B9" w:rsidRPr="007357B9">
        <w:rPr>
          <w:rFonts w:asciiTheme="minorHAnsi" w:hAnsiTheme="minorHAnsi" w:cstheme="minorHAnsi"/>
          <w:lang w:val="de-DE"/>
        </w:rPr>
        <w:t xml:space="preserve">ert, dann zum URZ-Nutzerservice </w:t>
      </w:r>
      <w:r w:rsidRPr="007357B9">
        <w:rPr>
          <w:rFonts w:asciiTheme="minorHAnsi" w:hAnsiTheme="minorHAnsi" w:cstheme="minorHAnsi"/>
          <w:lang w:val="de-DE"/>
        </w:rPr>
        <w:t>(Turmbau) schicken</w:t>
      </w:r>
    </w:p>
    <w:p w:rsidR="00401DEF" w:rsidRPr="007357B9" w:rsidRDefault="00401DEF" w:rsidP="007357B9">
      <w:pPr>
        <w:pStyle w:val="Listenabsatz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lang w:val="de-DE"/>
        </w:rPr>
      </w:pPr>
      <w:r w:rsidRPr="007357B9">
        <w:rPr>
          <w:rFonts w:asciiTheme="minorHAnsi" w:hAnsiTheme="minorHAnsi" w:cstheme="minorHAnsi"/>
          <w:lang w:val="de-DE"/>
        </w:rPr>
        <w:t>Hinweis auf Bekanntgabe der Testergebnisse über OPAL an Tafel: in der Regel EINEN TAG NAC</w:t>
      </w:r>
      <w:r w:rsidR="005C3E85" w:rsidRPr="007357B9">
        <w:rPr>
          <w:rFonts w:asciiTheme="minorHAnsi" w:hAnsiTheme="minorHAnsi" w:cstheme="minorHAnsi"/>
          <w:lang w:val="de-DE"/>
        </w:rPr>
        <w:t>H Beendigung der Tests ab ca. 12</w:t>
      </w:r>
      <w:r w:rsidRPr="007357B9">
        <w:rPr>
          <w:rFonts w:asciiTheme="minorHAnsi" w:hAnsiTheme="minorHAnsi" w:cstheme="minorHAnsi"/>
          <w:lang w:val="de-DE"/>
        </w:rPr>
        <w:t>:00 Uhr</w:t>
      </w:r>
    </w:p>
    <w:p w:rsidR="00401DEF" w:rsidRPr="007357B9" w:rsidRDefault="00401DEF" w:rsidP="007357B9">
      <w:pPr>
        <w:pStyle w:val="Listenabsatz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lang w:val="de-DE"/>
        </w:rPr>
      </w:pPr>
      <w:r w:rsidRPr="007357B9">
        <w:rPr>
          <w:rFonts w:asciiTheme="minorHAnsi" w:hAnsiTheme="minorHAnsi" w:cstheme="minorHAnsi"/>
          <w:lang w:val="de-DE"/>
        </w:rPr>
        <w:t xml:space="preserve">Raumaufsicht verwendet nicht den Safe </w:t>
      </w:r>
      <w:proofErr w:type="spellStart"/>
      <w:r w:rsidRPr="007357B9">
        <w:rPr>
          <w:rFonts w:asciiTheme="minorHAnsi" w:hAnsiTheme="minorHAnsi" w:cstheme="minorHAnsi"/>
          <w:lang w:val="de-DE"/>
        </w:rPr>
        <w:t>Exam</w:t>
      </w:r>
      <w:proofErr w:type="spellEnd"/>
      <w:r w:rsidRPr="007357B9">
        <w:rPr>
          <w:rFonts w:asciiTheme="minorHAnsi" w:hAnsiTheme="minorHAnsi" w:cstheme="minorHAnsi"/>
          <w:lang w:val="de-DE"/>
        </w:rPr>
        <w:t xml:space="preserve"> Browser, sondern normalen Browser</w:t>
      </w:r>
    </w:p>
    <w:p w:rsidR="00401DEF" w:rsidRPr="007357B9" w:rsidRDefault="00401DEF" w:rsidP="007357B9">
      <w:pPr>
        <w:pStyle w:val="Listenabsatz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lang w:val="de-DE"/>
        </w:rPr>
      </w:pPr>
      <w:r w:rsidRPr="007357B9">
        <w:rPr>
          <w:rFonts w:asciiTheme="minorHAnsi" w:hAnsiTheme="minorHAnsi" w:cstheme="minorHAnsi"/>
          <w:b/>
          <w:lang w:val="de-DE"/>
        </w:rPr>
        <w:t>Prüfungscode an die Tafel schreiben/verteilen (ggf. bei BPS-Betreuer erfragen)</w:t>
      </w:r>
    </w:p>
    <w:p w:rsidR="00401DEF" w:rsidRPr="007357B9" w:rsidRDefault="005C3E85" w:rsidP="007357B9">
      <w:pPr>
        <w:pStyle w:val="Listenabsatz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lang w:val="de-DE"/>
        </w:rPr>
      </w:pPr>
      <w:r w:rsidRPr="007357B9">
        <w:rPr>
          <w:rFonts w:asciiTheme="minorHAnsi" w:hAnsiTheme="minorHAnsi" w:cstheme="minorHAnsi"/>
          <w:b/>
          <w:lang w:val="de-DE"/>
        </w:rPr>
        <w:t xml:space="preserve">Studierende betreten den Raum, Anwesenheitskontrolle, </w:t>
      </w:r>
      <w:r w:rsidR="00401DEF" w:rsidRPr="007357B9">
        <w:rPr>
          <w:rFonts w:asciiTheme="minorHAnsi" w:hAnsiTheme="minorHAnsi" w:cstheme="minorHAnsi"/>
          <w:b/>
          <w:lang w:val="de-DE"/>
        </w:rPr>
        <w:t>auf Unterschriftenliste unterschreiben</w:t>
      </w:r>
      <w:r w:rsidR="009F71D8" w:rsidRPr="007357B9">
        <w:rPr>
          <w:rFonts w:asciiTheme="minorHAnsi" w:hAnsiTheme="minorHAnsi" w:cstheme="minorHAnsi"/>
          <w:b/>
          <w:lang w:val="de-DE"/>
        </w:rPr>
        <w:t xml:space="preserve"> </w:t>
      </w:r>
      <w:r w:rsidR="00401DEF" w:rsidRPr="007357B9">
        <w:rPr>
          <w:rFonts w:asciiTheme="minorHAnsi" w:hAnsiTheme="minorHAnsi" w:cstheme="minorHAnsi"/>
          <w:b/>
          <w:lang w:val="de-DE"/>
        </w:rPr>
        <w:t>lassen</w:t>
      </w:r>
    </w:p>
    <w:p w:rsidR="00401DEF" w:rsidRPr="007357B9" w:rsidRDefault="00401DEF" w:rsidP="007357B9">
      <w:pPr>
        <w:pStyle w:val="Listenabsatz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lang w:val="de-DE"/>
        </w:rPr>
      </w:pPr>
      <w:r w:rsidRPr="007357B9">
        <w:rPr>
          <w:rFonts w:asciiTheme="minorHAnsi" w:hAnsiTheme="minorHAnsi" w:cstheme="minorHAnsi"/>
          <w:lang w:val="de-DE"/>
        </w:rPr>
        <w:t xml:space="preserve">Studierende lesen Infoblätter und/oder melden sich am PC an, starten </w:t>
      </w:r>
      <w:proofErr w:type="spellStart"/>
      <w:r w:rsidRPr="007357B9">
        <w:rPr>
          <w:rFonts w:asciiTheme="minorHAnsi" w:hAnsiTheme="minorHAnsi" w:cstheme="minorHAnsi"/>
          <w:lang w:val="de-DE"/>
        </w:rPr>
        <w:t>SafeExamBrowser</w:t>
      </w:r>
      <w:proofErr w:type="spellEnd"/>
      <w:r w:rsidRPr="007357B9">
        <w:rPr>
          <w:rFonts w:asciiTheme="minorHAnsi" w:hAnsiTheme="minorHAnsi" w:cstheme="minorHAnsi"/>
          <w:lang w:val="de-DE"/>
        </w:rPr>
        <w:t xml:space="preserve"> (siehe Anl</w:t>
      </w:r>
      <w:r w:rsidR="005C3E85" w:rsidRPr="007357B9">
        <w:rPr>
          <w:rFonts w:asciiTheme="minorHAnsi" w:hAnsiTheme="minorHAnsi" w:cstheme="minorHAnsi"/>
          <w:lang w:val="de-DE"/>
        </w:rPr>
        <w:t>eitung neben PC), melden sich in</w:t>
      </w:r>
      <w:r w:rsidRPr="007357B9">
        <w:rPr>
          <w:rFonts w:asciiTheme="minorHAnsi" w:hAnsiTheme="minorHAnsi" w:cstheme="minorHAnsi"/>
          <w:lang w:val="de-DE"/>
        </w:rPr>
        <w:t xml:space="preserve"> OPAL an, geben Prüfungscode ein, starten Prüfung und warten auf Freischaltung durch Betreuer</w:t>
      </w:r>
    </w:p>
    <w:p w:rsidR="00401DEF" w:rsidRPr="007357B9" w:rsidRDefault="00401DEF" w:rsidP="007357B9">
      <w:pPr>
        <w:pStyle w:val="Listenabsatz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lang w:val="de-DE"/>
        </w:rPr>
      </w:pPr>
      <w:r w:rsidRPr="007357B9">
        <w:rPr>
          <w:rFonts w:asciiTheme="minorHAnsi" w:hAnsiTheme="minorHAnsi" w:cstheme="minorHAnsi"/>
          <w:lang w:val="de-DE"/>
        </w:rPr>
        <w:t>in der Zwischenzeit:  Studierendenausweis kontrollieren (TUC Card)</w:t>
      </w:r>
    </w:p>
    <w:p w:rsidR="00401DEF" w:rsidRPr="007357B9" w:rsidRDefault="00401DEF" w:rsidP="007357B9">
      <w:pPr>
        <w:pStyle w:val="Listenabsatz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lang w:val="de-DE"/>
        </w:rPr>
      </w:pPr>
      <w:r w:rsidRPr="007357B9">
        <w:rPr>
          <w:rFonts w:asciiTheme="minorHAnsi" w:hAnsiTheme="minorHAnsi" w:cstheme="minorHAnsi"/>
          <w:lang w:val="de-DE"/>
        </w:rPr>
        <w:t xml:space="preserve">wenn Studierende zu spät kommen oder nicht angemeldet sind, können sie </w:t>
      </w:r>
      <w:r w:rsidRPr="007357B9">
        <w:rPr>
          <w:rFonts w:asciiTheme="minorHAnsi" w:hAnsiTheme="minorHAnsi" w:cstheme="minorHAnsi"/>
          <w:b/>
          <w:lang w:val="de-DE"/>
        </w:rPr>
        <w:t>NICHT</w:t>
      </w:r>
      <w:r w:rsidR="007357B9" w:rsidRPr="007357B9">
        <w:rPr>
          <w:rFonts w:asciiTheme="minorHAnsi" w:hAnsiTheme="minorHAnsi" w:cstheme="minorHAnsi"/>
          <w:lang w:val="de-DE"/>
        </w:rPr>
        <w:t xml:space="preserve"> am PT </w:t>
      </w:r>
      <w:r w:rsidRPr="007357B9">
        <w:rPr>
          <w:rFonts w:asciiTheme="minorHAnsi" w:hAnsiTheme="minorHAnsi" w:cstheme="minorHAnsi"/>
          <w:lang w:val="de-DE"/>
        </w:rPr>
        <w:t>teilnehmen (Siehe Info Homepage).</w:t>
      </w:r>
    </w:p>
    <w:p w:rsidR="00401DEF" w:rsidRPr="007357B9" w:rsidRDefault="00401DEF" w:rsidP="007357B9">
      <w:pPr>
        <w:pStyle w:val="Listenabsatz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lang w:val="de-DE"/>
        </w:rPr>
      </w:pPr>
      <w:r w:rsidRPr="007357B9">
        <w:rPr>
          <w:rFonts w:asciiTheme="minorHAnsi" w:hAnsiTheme="minorHAnsi" w:cstheme="minorHAnsi"/>
          <w:b/>
          <w:lang w:val="de-DE"/>
        </w:rPr>
        <w:t>ANSAGEN:</w:t>
      </w:r>
      <w:r w:rsidRPr="007357B9">
        <w:rPr>
          <w:rFonts w:asciiTheme="minorHAnsi" w:hAnsiTheme="minorHAnsi" w:cstheme="minorHAnsi"/>
          <w:lang w:val="de-DE"/>
        </w:rPr>
        <w:t xml:space="preserve"> KEINERLEI UTENSILIEN AUF TISCHEN; </w:t>
      </w:r>
      <w:r w:rsidR="005C3E85" w:rsidRPr="007357B9">
        <w:rPr>
          <w:rFonts w:asciiTheme="minorHAnsi" w:hAnsiTheme="minorHAnsi" w:cstheme="minorHAnsi"/>
          <w:lang w:val="de-DE"/>
        </w:rPr>
        <w:t>INSBESONDERE HANDY</w:t>
      </w:r>
      <w:r w:rsidR="009F71D8" w:rsidRPr="007357B9">
        <w:rPr>
          <w:rFonts w:asciiTheme="minorHAnsi" w:hAnsiTheme="minorHAnsi" w:cstheme="minorHAnsi"/>
          <w:lang w:val="de-DE"/>
        </w:rPr>
        <w:t>S; TABLET</w:t>
      </w:r>
      <w:r w:rsidR="005C3E85" w:rsidRPr="007357B9">
        <w:rPr>
          <w:rFonts w:asciiTheme="minorHAnsi" w:hAnsiTheme="minorHAnsi" w:cstheme="minorHAnsi"/>
          <w:lang w:val="de-DE"/>
        </w:rPr>
        <w:t xml:space="preserve">S </w:t>
      </w:r>
      <w:r w:rsidRPr="007357B9">
        <w:rPr>
          <w:rFonts w:asciiTheme="minorHAnsi" w:hAnsiTheme="minorHAnsi" w:cstheme="minorHAnsi"/>
          <w:lang w:val="de-DE"/>
        </w:rPr>
        <w:t>AUSSCHALTEN UND WEGPACKEN LASSEN</w:t>
      </w:r>
    </w:p>
    <w:p w:rsidR="00401DEF" w:rsidRPr="007357B9" w:rsidRDefault="00401DEF" w:rsidP="007357B9">
      <w:pPr>
        <w:pStyle w:val="Listenabsatz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lang w:val="de-DE"/>
        </w:rPr>
      </w:pPr>
      <w:r w:rsidRPr="007357B9">
        <w:rPr>
          <w:rFonts w:asciiTheme="minorHAnsi" w:hAnsiTheme="minorHAnsi" w:cstheme="minorHAnsi"/>
          <w:lang w:val="de-DE"/>
        </w:rPr>
        <w:t>noch mal kontrollieren, dass jeder Teilnehmer den Startbi</w:t>
      </w:r>
      <w:r w:rsidR="007357B9" w:rsidRPr="007357B9">
        <w:rPr>
          <w:rFonts w:asciiTheme="minorHAnsi" w:hAnsiTheme="minorHAnsi" w:cstheme="minorHAnsi"/>
          <w:lang w:val="de-DE"/>
        </w:rPr>
        <w:t xml:space="preserve">ldschirm des Tests vor sich hat </w:t>
      </w:r>
      <w:r w:rsidRPr="007357B9">
        <w:rPr>
          <w:rFonts w:asciiTheme="minorHAnsi" w:hAnsiTheme="minorHAnsi" w:cstheme="minorHAnsi"/>
          <w:lang w:val="de-DE"/>
        </w:rPr>
        <w:t>(siehe Screenshot und prüfe ob blaues Monitor-Icon in der Prüfungssteuerung ist)</w:t>
      </w:r>
    </w:p>
    <w:p w:rsidR="00401DEF" w:rsidRPr="007357B9" w:rsidRDefault="00401DEF" w:rsidP="007357B9">
      <w:pPr>
        <w:spacing w:after="0" w:line="360" w:lineRule="auto"/>
        <w:rPr>
          <w:rFonts w:asciiTheme="minorHAnsi" w:hAnsiTheme="minorHAnsi" w:cstheme="minorHAnsi"/>
          <w:lang w:val="de-DE"/>
        </w:rPr>
      </w:pPr>
    </w:p>
    <w:p w:rsidR="00401DEF" w:rsidRPr="007357B9" w:rsidRDefault="007357B9" w:rsidP="007357B9">
      <w:pPr>
        <w:spacing w:after="0" w:line="360" w:lineRule="auto"/>
        <w:rPr>
          <w:rFonts w:asciiTheme="minorHAnsi" w:hAnsiTheme="minorHAnsi" w:cstheme="minorHAnsi"/>
          <w:lang w:val="de-DE"/>
        </w:rPr>
      </w:pPr>
      <w:r w:rsidRPr="007357B9">
        <w:rPr>
          <w:rFonts w:asciiTheme="minorHAnsi" w:hAnsiTheme="minorHAnsi" w:cstheme="minorHAnsi"/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71EDC67B" wp14:editId="49E4576A">
            <wp:simplePos x="0" y="0"/>
            <wp:positionH relativeFrom="column">
              <wp:posOffset>-177800</wp:posOffset>
            </wp:positionH>
            <wp:positionV relativeFrom="paragraph">
              <wp:posOffset>34925</wp:posOffset>
            </wp:positionV>
            <wp:extent cx="6225540" cy="1242060"/>
            <wp:effectExtent l="0" t="0" r="381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Warten auf Testfreigabe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1" t="1511" r="2245" b="70781"/>
                    <a:stretch/>
                  </pic:blipFill>
                  <pic:spPr bwMode="auto">
                    <a:xfrm>
                      <a:off x="0" y="0"/>
                      <a:ext cx="6225540" cy="1242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1DEF" w:rsidRPr="007357B9" w:rsidRDefault="00401DEF" w:rsidP="007357B9">
      <w:pPr>
        <w:spacing w:after="0" w:line="360" w:lineRule="auto"/>
        <w:rPr>
          <w:rFonts w:asciiTheme="minorHAnsi" w:hAnsiTheme="minorHAnsi" w:cstheme="minorHAnsi"/>
          <w:lang w:val="de-DE"/>
        </w:rPr>
      </w:pPr>
    </w:p>
    <w:p w:rsidR="00401DEF" w:rsidRPr="007357B9" w:rsidRDefault="00401DEF" w:rsidP="007357B9">
      <w:pPr>
        <w:spacing w:after="0" w:line="360" w:lineRule="auto"/>
        <w:rPr>
          <w:rFonts w:asciiTheme="minorHAnsi" w:hAnsiTheme="minorHAnsi" w:cstheme="minorHAnsi"/>
          <w:lang w:val="de-DE"/>
        </w:rPr>
      </w:pPr>
    </w:p>
    <w:p w:rsidR="00401DEF" w:rsidRPr="007357B9" w:rsidRDefault="00401DEF" w:rsidP="007357B9">
      <w:pPr>
        <w:spacing w:after="0" w:line="360" w:lineRule="auto"/>
        <w:rPr>
          <w:rFonts w:asciiTheme="minorHAnsi" w:hAnsiTheme="minorHAnsi" w:cstheme="minorHAnsi"/>
          <w:lang w:val="de-DE"/>
        </w:rPr>
      </w:pPr>
    </w:p>
    <w:p w:rsidR="00401DEF" w:rsidRPr="007357B9" w:rsidRDefault="00401DEF" w:rsidP="007357B9">
      <w:pPr>
        <w:spacing w:after="0" w:line="360" w:lineRule="auto"/>
        <w:rPr>
          <w:rFonts w:asciiTheme="minorHAnsi" w:hAnsiTheme="minorHAnsi" w:cstheme="minorHAnsi"/>
          <w:lang w:val="de-DE"/>
        </w:rPr>
      </w:pPr>
    </w:p>
    <w:p w:rsidR="00401DEF" w:rsidRPr="007357B9" w:rsidRDefault="00401DEF" w:rsidP="007357B9">
      <w:pPr>
        <w:spacing w:after="0" w:line="360" w:lineRule="auto"/>
        <w:rPr>
          <w:rFonts w:asciiTheme="minorHAnsi" w:hAnsiTheme="minorHAnsi" w:cstheme="minorHAnsi"/>
          <w:lang w:val="de-DE"/>
        </w:rPr>
      </w:pPr>
    </w:p>
    <w:p w:rsidR="00C219AC" w:rsidRPr="007357B9" w:rsidRDefault="00C219AC" w:rsidP="007357B9">
      <w:pPr>
        <w:spacing w:after="0" w:line="360" w:lineRule="auto"/>
        <w:rPr>
          <w:rStyle w:val="IntensiveHervorhebung"/>
          <w:rFonts w:asciiTheme="minorHAnsi" w:hAnsiTheme="minorHAnsi" w:cstheme="minorHAnsi"/>
          <w:color w:val="auto"/>
          <w:lang w:val="de-DE"/>
        </w:rPr>
      </w:pPr>
    </w:p>
    <w:p w:rsidR="007357B9" w:rsidRPr="007357B9" w:rsidRDefault="007357B9" w:rsidP="007357B9">
      <w:pPr>
        <w:spacing w:after="0" w:line="360" w:lineRule="auto"/>
        <w:rPr>
          <w:rStyle w:val="IntensiveHervorhebung"/>
          <w:rFonts w:asciiTheme="minorHAnsi" w:hAnsiTheme="minorHAnsi" w:cstheme="minorHAnsi"/>
          <w:color w:val="auto"/>
          <w:lang w:val="de-DE"/>
        </w:rPr>
      </w:pPr>
    </w:p>
    <w:p w:rsidR="007357B9" w:rsidRPr="007357B9" w:rsidRDefault="007357B9" w:rsidP="007357B9">
      <w:pPr>
        <w:spacing w:after="0" w:line="360" w:lineRule="auto"/>
        <w:rPr>
          <w:rStyle w:val="IntensiveHervorhebung"/>
          <w:rFonts w:asciiTheme="minorHAnsi" w:hAnsiTheme="minorHAnsi" w:cstheme="minorHAnsi"/>
          <w:color w:val="auto"/>
          <w:lang w:val="de-DE"/>
        </w:rPr>
      </w:pPr>
    </w:p>
    <w:p w:rsidR="007357B9" w:rsidRPr="007357B9" w:rsidRDefault="007357B9" w:rsidP="007357B9">
      <w:pPr>
        <w:spacing w:after="0" w:line="360" w:lineRule="auto"/>
        <w:rPr>
          <w:rStyle w:val="IntensiveHervorhebung"/>
          <w:rFonts w:asciiTheme="minorHAnsi" w:hAnsiTheme="minorHAnsi" w:cstheme="minorHAnsi"/>
          <w:color w:val="auto"/>
          <w:lang w:val="de-DE"/>
        </w:rPr>
      </w:pPr>
    </w:p>
    <w:p w:rsidR="00401DEF" w:rsidRPr="007357B9" w:rsidRDefault="00401DEF" w:rsidP="007357B9">
      <w:pPr>
        <w:pStyle w:val="berschrift1"/>
        <w:rPr>
          <w:rStyle w:val="IntensiveHervorhebung"/>
          <w:rFonts w:asciiTheme="minorHAnsi" w:hAnsiTheme="minorHAnsi" w:cstheme="minorHAnsi"/>
          <w:color w:val="auto"/>
          <w:lang w:val="de-DE"/>
        </w:rPr>
      </w:pPr>
      <w:r w:rsidRPr="007357B9">
        <w:rPr>
          <w:rStyle w:val="IntensiveHervorhebung"/>
          <w:rFonts w:asciiTheme="minorHAnsi" w:hAnsiTheme="minorHAnsi" w:cstheme="minorHAnsi"/>
          <w:color w:val="auto"/>
          <w:lang w:val="de-DE"/>
        </w:rPr>
        <w:t>Durchführung:</w:t>
      </w:r>
    </w:p>
    <w:p w:rsidR="00401DEF" w:rsidRPr="007357B9" w:rsidRDefault="00401DEF" w:rsidP="007357B9">
      <w:pPr>
        <w:pStyle w:val="Listenabsatz"/>
        <w:numPr>
          <w:ilvl w:val="0"/>
          <w:numId w:val="3"/>
        </w:numPr>
        <w:spacing w:after="0" w:line="360" w:lineRule="auto"/>
        <w:rPr>
          <w:rStyle w:val="IntensiveHervorhebung"/>
          <w:rFonts w:asciiTheme="minorHAnsi" w:hAnsiTheme="minorHAnsi" w:cstheme="minorHAnsi"/>
          <w:b w:val="0"/>
          <w:i w:val="0"/>
          <w:color w:val="auto"/>
          <w:lang w:val="de-DE"/>
        </w:rPr>
      </w:pPr>
      <w:r w:rsidRPr="007357B9">
        <w:rPr>
          <w:rStyle w:val="IntensiveHervorhebung"/>
          <w:rFonts w:asciiTheme="minorHAnsi" w:hAnsiTheme="minorHAnsi" w:cstheme="minorHAnsi"/>
          <w:b w:val="0"/>
          <w:i w:val="0"/>
          <w:color w:val="auto"/>
          <w:lang w:val="de-DE"/>
        </w:rPr>
        <w:t>im Auswahlmenü rechts oben die jeweils betreffende Gruppe (Datum + Uhrzeit + Raum) wählen, um die für den aktuellen Durchgang angemeldeten Teilnehmer aufzulisten</w:t>
      </w:r>
    </w:p>
    <w:p w:rsidR="00401DEF" w:rsidRPr="007357B9" w:rsidRDefault="00401DEF" w:rsidP="007357B9">
      <w:pPr>
        <w:pStyle w:val="Listenabsatz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lang w:val="de-DE"/>
        </w:rPr>
      </w:pPr>
      <w:r w:rsidRPr="007357B9">
        <w:rPr>
          <w:rFonts w:asciiTheme="minorHAnsi" w:hAnsiTheme="minorHAnsi" w:cstheme="minorHAnsi"/>
          <w:lang w:val="de-DE"/>
        </w:rPr>
        <w:t>wenn alle Teilnehmer bereit sind,  alle Anwesenden per Häkchen auswählen und auf</w:t>
      </w:r>
      <w:r w:rsidR="005C3E85" w:rsidRPr="007357B9">
        <w:rPr>
          <w:rFonts w:asciiTheme="minorHAnsi" w:hAnsiTheme="minorHAnsi" w:cstheme="minorHAnsi"/>
          <w:lang w:val="de-DE"/>
        </w:rPr>
        <w:t xml:space="preserve"> „</w:t>
      </w:r>
      <w:r w:rsidRPr="007357B9">
        <w:rPr>
          <w:rFonts w:asciiTheme="minorHAnsi" w:hAnsiTheme="minorHAnsi" w:cstheme="minorHAnsi"/>
          <w:lang w:val="de-DE"/>
        </w:rPr>
        <w:t>Starten"</w:t>
      </w:r>
      <w:r w:rsidR="007357B9" w:rsidRPr="007357B9">
        <w:rPr>
          <w:rFonts w:asciiTheme="minorHAnsi" w:hAnsiTheme="minorHAnsi" w:cstheme="minorHAnsi"/>
          <w:lang w:val="de-DE"/>
        </w:rPr>
        <w:t xml:space="preserve"> </w:t>
      </w:r>
      <w:r w:rsidRPr="007357B9">
        <w:rPr>
          <w:rFonts w:asciiTheme="minorHAnsi" w:hAnsiTheme="minorHAnsi" w:cstheme="minorHAnsi"/>
          <w:lang w:val="de-DE"/>
        </w:rPr>
        <w:t>klicken</w:t>
      </w:r>
    </w:p>
    <w:p w:rsidR="00401DEF" w:rsidRPr="007357B9" w:rsidRDefault="00401DEF" w:rsidP="007357B9">
      <w:pPr>
        <w:pStyle w:val="Listenabsatz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lang w:val="de-DE"/>
        </w:rPr>
      </w:pPr>
      <w:r w:rsidRPr="007357B9">
        <w:rPr>
          <w:rFonts w:asciiTheme="minorHAnsi" w:hAnsiTheme="minorHAnsi" w:cstheme="minorHAnsi"/>
          <w:lang w:val="de-DE"/>
        </w:rPr>
        <w:t>Aufsicht kontrolliert die Zeit; Richtzeit ist die Computer-Zeit (unten rechts); (Beginn-Ende; 25 Minuten) an Tafel schreiben</w:t>
      </w:r>
    </w:p>
    <w:p w:rsidR="00401DEF" w:rsidRPr="007357B9" w:rsidRDefault="00401DEF" w:rsidP="007357B9">
      <w:pPr>
        <w:pStyle w:val="Listenabsatz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lang w:val="de-DE"/>
        </w:rPr>
      </w:pPr>
      <w:r w:rsidRPr="007357B9">
        <w:rPr>
          <w:rFonts w:asciiTheme="minorHAnsi" w:hAnsiTheme="minorHAnsi" w:cstheme="minorHAnsi"/>
          <w:lang w:val="de-DE"/>
        </w:rPr>
        <w:t>Studierende absolvieren den Test</w:t>
      </w:r>
    </w:p>
    <w:p w:rsidR="00401DEF" w:rsidRPr="007357B9" w:rsidRDefault="00401DEF" w:rsidP="007357B9">
      <w:pPr>
        <w:pStyle w:val="Listenabsatz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lang w:val="de-DE"/>
        </w:rPr>
      </w:pPr>
      <w:r w:rsidRPr="007357B9">
        <w:rPr>
          <w:rFonts w:asciiTheme="minorHAnsi" w:hAnsiTheme="minorHAnsi" w:cstheme="minorHAnsi"/>
          <w:lang w:val="de-DE"/>
        </w:rPr>
        <w:t>5 Minuten vor Ende Zeit ansagen</w:t>
      </w:r>
    </w:p>
    <w:p w:rsidR="00401DEF" w:rsidRPr="007357B9" w:rsidRDefault="005C3E85" w:rsidP="007357B9">
      <w:pPr>
        <w:pStyle w:val="Listenabsatz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lang w:val="de-DE"/>
        </w:rPr>
      </w:pPr>
      <w:r w:rsidRPr="007357B9">
        <w:rPr>
          <w:rFonts w:asciiTheme="minorHAnsi" w:hAnsiTheme="minorHAnsi" w:cstheme="minorHAnsi"/>
          <w:lang w:val="de-DE"/>
        </w:rPr>
        <w:t xml:space="preserve">Testende </w:t>
      </w:r>
      <w:r w:rsidR="00401DEF" w:rsidRPr="007357B9">
        <w:rPr>
          <w:rFonts w:asciiTheme="minorHAnsi" w:hAnsiTheme="minorHAnsi" w:cstheme="minorHAnsi"/>
          <w:lang w:val="de-DE"/>
        </w:rPr>
        <w:t xml:space="preserve">ansagen und sicherstellen, dass nicht mehr gearbeitet wird. Studierende sollen </w:t>
      </w:r>
      <w:r w:rsidRPr="007357B9">
        <w:rPr>
          <w:rFonts w:asciiTheme="minorHAnsi" w:hAnsiTheme="minorHAnsi" w:cstheme="minorHAnsi"/>
          <w:lang w:val="de-DE"/>
        </w:rPr>
        <w:t>nach Ablauf der Zeit auf „</w:t>
      </w:r>
      <w:r w:rsidR="00401DEF" w:rsidRPr="007357B9">
        <w:rPr>
          <w:rFonts w:asciiTheme="minorHAnsi" w:hAnsiTheme="minorHAnsi" w:cstheme="minorHAnsi"/>
          <w:lang w:val="de-DE"/>
        </w:rPr>
        <w:t>Test abschließen" (Häkchen oben rechts) klicken und erhalten daraufhin ein</w:t>
      </w:r>
      <w:r w:rsidRPr="007357B9">
        <w:rPr>
          <w:rFonts w:asciiTheme="minorHAnsi" w:hAnsiTheme="minorHAnsi" w:cstheme="minorHAnsi"/>
          <w:lang w:val="de-DE"/>
        </w:rPr>
        <w:t>e</w:t>
      </w:r>
      <w:r w:rsidR="00401DEF" w:rsidRPr="007357B9">
        <w:rPr>
          <w:rFonts w:asciiTheme="minorHAnsi" w:hAnsiTheme="minorHAnsi" w:cstheme="minorHAnsi"/>
          <w:lang w:val="de-DE"/>
        </w:rPr>
        <w:t xml:space="preserve"> </w:t>
      </w:r>
      <w:r w:rsidRPr="007357B9">
        <w:rPr>
          <w:rFonts w:asciiTheme="minorHAnsi" w:hAnsiTheme="minorHAnsi" w:cstheme="minorHAnsi"/>
          <w:lang w:val="de-DE"/>
        </w:rPr>
        <w:t>Meldung, dass i</w:t>
      </w:r>
      <w:r w:rsidR="00401DEF" w:rsidRPr="007357B9">
        <w:rPr>
          <w:rFonts w:asciiTheme="minorHAnsi" w:hAnsiTheme="minorHAnsi" w:cstheme="minorHAnsi"/>
          <w:lang w:val="de-DE"/>
        </w:rPr>
        <w:t>hre Testergebnisse erfolgreich gespeichert wurden</w:t>
      </w:r>
    </w:p>
    <w:p w:rsidR="00C219AC" w:rsidRPr="007357B9" w:rsidRDefault="00C219AC" w:rsidP="007357B9">
      <w:pPr>
        <w:spacing w:after="0" w:line="360" w:lineRule="auto"/>
        <w:rPr>
          <w:rFonts w:asciiTheme="minorHAnsi" w:hAnsiTheme="minorHAnsi" w:cstheme="minorHAnsi"/>
          <w:lang w:val="de-DE"/>
        </w:rPr>
      </w:pPr>
    </w:p>
    <w:p w:rsidR="00401DEF" w:rsidRPr="007357B9" w:rsidRDefault="009F71D8" w:rsidP="007357B9">
      <w:pPr>
        <w:spacing w:after="0" w:line="360" w:lineRule="auto"/>
        <w:rPr>
          <w:rFonts w:asciiTheme="minorHAnsi" w:hAnsiTheme="minorHAnsi" w:cstheme="minorHAnsi"/>
          <w:lang w:val="de-DE"/>
        </w:rPr>
      </w:pPr>
      <w:r w:rsidRPr="007357B9">
        <w:rPr>
          <w:rFonts w:asciiTheme="minorHAnsi" w:hAnsiTheme="minorHAnsi" w:cstheme="minorHAnsi"/>
          <w:b/>
          <w:noProof/>
          <w:lang w:val="de-DE" w:eastAsia="de-DE"/>
        </w:rPr>
        <w:drawing>
          <wp:anchor distT="0" distB="0" distL="114300" distR="114300" simplePos="0" relativeHeight="251660288" behindDoc="0" locked="0" layoutInCell="1" allowOverlap="1" wp14:anchorId="5ED0038D" wp14:editId="6D2528D6">
            <wp:simplePos x="0" y="0"/>
            <wp:positionH relativeFrom="column">
              <wp:posOffset>-337185</wp:posOffset>
            </wp:positionH>
            <wp:positionV relativeFrom="paragraph">
              <wp:posOffset>19757</wp:posOffset>
            </wp:positionV>
            <wp:extent cx="6203315" cy="1301115"/>
            <wp:effectExtent l="0" t="0" r="6985" b="0"/>
            <wp:wrapNone/>
            <wp:docPr id="8" name="Grafik 8" descr="C:\Users\ZfS-Team\Desktop\Neuer Ordner (3)\6 Test beendet - Ihre Testergebnisse wurden erfolgreich gespeich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fS-Team\Desktop\Neuer Ordner (3)\6 Test beendet - Ihre Testergebnisse wurden erfolgreich gespeicher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8" t="1260" r="2217" b="69512"/>
                    <a:stretch/>
                  </pic:blipFill>
                  <pic:spPr bwMode="auto">
                    <a:xfrm>
                      <a:off x="0" y="0"/>
                      <a:ext cx="6203315" cy="130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1DEF" w:rsidRPr="007357B9" w:rsidRDefault="00401DEF" w:rsidP="007357B9">
      <w:pPr>
        <w:spacing w:after="0" w:line="360" w:lineRule="auto"/>
        <w:rPr>
          <w:rFonts w:asciiTheme="minorHAnsi" w:hAnsiTheme="minorHAnsi" w:cstheme="minorHAnsi"/>
          <w:lang w:val="de-DE"/>
        </w:rPr>
      </w:pPr>
    </w:p>
    <w:p w:rsidR="00401DEF" w:rsidRPr="007357B9" w:rsidRDefault="00401DEF" w:rsidP="007357B9">
      <w:pPr>
        <w:spacing w:after="0" w:line="360" w:lineRule="auto"/>
        <w:rPr>
          <w:rFonts w:asciiTheme="minorHAnsi" w:hAnsiTheme="minorHAnsi" w:cstheme="minorHAnsi"/>
          <w:lang w:val="de-DE"/>
        </w:rPr>
      </w:pPr>
    </w:p>
    <w:p w:rsidR="00401DEF" w:rsidRPr="007357B9" w:rsidRDefault="00401DEF" w:rsidP="007357B9">
      <w:pPr>
        <w:spacing w:after="0" w:line="360" w:lineRule="auto"/>
        <w:rPr>
          <w:rFonts w:asciiTheme="minorHAnsi" w:hAnsiTheme="minorHAnsi" w:cstheme="minorHAnsi"/>
          <w:lang w:val="de-DE"/>
        </w:rPr>
      </w:pPr>
    </w:p>
    <w:p w:rsidR="00401DEF" w:rsidRPr="007357B9" w:rsidRDefault="00401DEF" w:rsidP="007357B9">
      <w:pPr>
        <w:spacing w:after="0" w:line="360" w:lineRule="auto"/>
        <w:rPr>
          <w:rFonts w:asciiTheme="minorHAnsi" w:hAnsiTheme="minorHAnsi" w:cstheme="minorHAnsi"/>
          <w:lang w:val="de-DE"/>
        </w:rPr>
      </w:pPr>
    </w:p>
    <w:p w:rsidR="009F71D8" w:rsidRPr="007357B9" w:rsidRDefault="009F71D8" w:rsidP="007357B9">
      <w:pPr>
        <w:spacing w:after="0" w:line="360" w:lineRule="auto"/>
        <w:rPr>
          <w:rFonts w:asciiTheme="minorHAnsi" w:hAnsiTheme="minorHAnsi" w:cstheme="minorHAnsi"/>
          <w:lang w:val="de-DE"/>
        </w:rPr>
      </w:pPr>
    </w:p>
    <w:p w:rsidR="009F71D8" w:rsidRPr="007357B9" w:rsidRDefault="009F71D8" w:rsidP="007357B9">
      <w:pPr>
        <w:pStyle w:val="Listenabsatz"/>
        <w:spacing w:after="0" w:line="360" w:lineRule="auto"/>
        <w:rPr>
          <w:rFonts w:asciiTheme="minorHAnsi" w:hAnsiTheme="minorHAnsi" w:cstheme="minorHAnsi"/>
          <w:lang w:val="de-DE"/>
        </w:rPr>
      </w:pPr>
    </w:p>
    <w:p w:rsidR="00401DEF" w:rsidRPr="007357B9" w:rsidRDefault="00401DEF" w:rsidP="007357B9">
      <w:pPr>
        <w:pStyle w:val="Listenabsatz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lang w:val="de-DE"/>
        </w:rPr>
      </w:pPr>
      <w:r w:rsidRPr="007357B9">
        <w:rPr>
          <w:rFonts w:asciiTheme="minorHAnsi" w:hAnsiTheme="minorHAnsi" w:cstheme="minorHAnsi"/>
          <w:lang w:val="de-DE"/>
        </w:rPr>
        <w:t xml:space="preserve">danach müssen Teilnehmer das Fenster schließen -&gt; Klick auf rotes Kreuz oben rechts und </w:t>
      </w:r>
    </w:p>
    <w:p w:rsidR="00401DEF" w:rsidRPr="007357B9" w:rsidRDefault="00401DEF" w:rsidP="007357B9">
      <w:pPr>
        <w:pStyle w:val="Listenabsatz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lang w:val="de-DE"/>
        </w:rPr>
      </w:pPr>
      <w:r w:rsidRPr="007357B9">
        <w:rPr>
          <w:rFonts w:asciiTheme="minorHAnsi" w:hAnsiTheme="minorHAnsi" w:cstheme="minorHAnsi"/>
          <w:lang w:val="de-DE"/>
        </w:rPr>
        <w:t>bestätigen der Sicherheitsfrage mit „Ja“</w:t>
      </w:r>
    </w:p>
    <w:p w:rsidR="007357B9" w:rsidRPr="007357B9" w:rsidRDefault="00401DEF" w:rsidP="007357B9">
      <w:pPr>
        <w:pStyle w:val="Listenabsatz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lang w:val="de-DE"/>
        </w:rPr>
      </w:pPr>
      <w:r w:rsidRPr="007357B9">
        <w:rPr>
          <w:rFonts w:asciiTheme="minorHAnsi" w:hAnsiTheme="minorHAnsi" w:cstheme="minorHAnsi"/>
          <w:lang w:val="de-DE"/>
        </w:rPr>
        <w:t>Sonderfall: Ergebnisse eines Teilnehmers konnten nicht gespeichert werden -&gt; BPS-</w:t>
      </w:r>
      <w:r w:rsidR="00475867" w:rsidRPr="007357B9">
        <w:rPr>
          <w:rFonts w:asciiTheme="minorHAnsi" w:hAnsiTheme="minorHAnsi" w:cstheme="minorHAnsi"/>
          <w:lang w:val="de-DE"/>
        </w:rPr>
        <w:t xml:space="preserve">   </w:t>
      </w:r>
      <w:r w:rsidRPr="007357B9">
        <w:rPr>
          <w:rFonts w:asciiTheme="minorHAnsi" w:hAnsiTheme="minorHAnsi" w:cstheme="minorHAnsi"/>
          <w:lang w:val="de-DE"/>
        </w:rPr>
        <w:t>Betreuer kontaktieren</w:t>
      </w:r>
    </w:p>
    <w:p w:rsidR="00401DEF" w:rsidRPr="007357B9" w:rsidRDefault="00401DEF" w:rsidP="007357B9">
      <w:pPr>
        <w:pStyle w:val="Listenabsatz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lang w:val="de-DE"/>
        </w:rPr>
      </w:pPr>
      <w:r w:rsidRPr="007357B9">
        <w:rPr>
          <w:rFonts w:asciiTheme="minorHAnsi" w:hAnsiTheme="minorHAnsi" w:cstheme="minorHAnsi"/>
          <w:lang w:val="de-DE"/>
        </w:rPr>
        <w:t xml:space="preserve">Studierende sollen sich in OPAL abmelden, Browser schließen </w:t>
      </w:r>
      <w:r w:rsidRPr="007357B9">
        <w:rPr>
          <w:rFonts w:asciiTheme="minorHAnsi" w:hAnsiTheme="minorHAnsi" w:cstheme="minorHAnsi"/>
          <w:b/>
          <w:lang w:val="de-DE"/>
        </w:rPr>
        <w:t>(F3+F11+F6 Reihenfolge beachten und gemeinsam gedrückt halten</w:t>
      </w:r>
      <w:r w:rsidRPr="007357B9">
        <w:rPr>
          <w:rFonts w:asciiTheme="minorHAnsi" w:hAnsiTheme="minorHAnsi" w:cstheme="minorHAnsi"/>
          <w:lang w:val="de-DE"/>
        </w:rPr>
        <w:t>, bis Browser geschlossen ist) und vom PC abmelden, PC ABER NICHT HERUNTERFAHREN!</w:t>
      </w:r>
    </w:p>
    <w:p w:rsidR="00401DEF" w:rsidRPr="007357B9" w:rsidRDefault="00401DEF" w:rsidP="007357B9">
      <w:pPr>
        <w:spacing w:after="0" w:line="360" w:lineRule="auto"/>
        <w:rPr>
          <w:rFonts w:asciiTheme="minorHAnsi" w:hAnsiTheme="minorHAnsi" w:cstheme="minorHAnsi"/>
          <w:lang w:val="de-DE"/>
        </w:rPr>
      </w:pPr>
    </w:p>
    <w:p w:rsidR="00401DEF" w:rsidRPr="007357B9" w:rsidRDefault="00401DEF" w:rsidP="007357B9">
      <w:pPr>
        <w:pStyle w:val="berschrift1"/>
        <w:rPr>
          <w:rStyle w:val="IntensiveHervorhebung"/>
          <w:rFonts w:asciiTheme="minorHAnsi" w:hAnsiTheme="minorHAnsi" w:cstheme="minorHAnsi"/>
          <w:color w:val="auto"/>
        </w:rPr>
      </w:pPr>
      <w:r w:rsidRPr="007357B9">
        <w:rPr>
          <w:rStyle w:val="IntensiveHervorhebung"/>
          <w:rFonts w:asciiTheme="minorHAnsi" w:hAnsiTheme="minorHAnsi" w:cstheme="minorHAnsi"/>
          <w:color w:val="auto"/>
        </w:rPr>
        <w:t>Bei Problemen:</w:t>
      </w:r>
    </w:p>
    <w:p w:rsidR="00401DEF" w:rsidRPr="007357B9" w:rsidRDefault="00401DEF" w:rsidP="007357B9">
      <w:pPr>
        <w:pStyle w:val="Listenabsatz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lang w:val="de-DE"/>
        </w:rPr>
      </w:pPr>
      <w:r w:rsidRPr="007357B9">
        <w:rPr>
          <w:rFonts w:asciiTheme="minorHAnsi" w:hAnsiTheme="minorHAnsi" w:cstheme="minorHAnsi"/>
          <w:lang w:val="de-DE"/>
        </w:rPr>
        <w:t>Cache Browser Verlauf löschen</w:t>
      </w:r>
    </w:p>
    <w:p w:rsidR="00401DEF" w:rsidRPr="007357B9" w:rsidRDefault="00401DEF" w:rsidP="007357B9">
      <w:pPr>
        <w:pStyle w:val="Listenabsatz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lang w:val="de-DE"/>
        </w:rPr>
      </w:pPr>
      <w:r w:rsidRPr="007357B9">
        <w:rPr>
          <w:rFonts w:asciiTheme="minorHAnsi" w:hAnsiTheme="minorHAnsi" w:cstheme="minorHAnsi"/>
          <w:lang w:val="de-DE"/>
        </w:rPr>
        <w:t>Evtl. Internet Browser nehmen</w:t>
      </w:r>
    </w:p>
    <w:p w:rsidR="005A3C96" w:rsidRPr="007357B9" w:rsidRDefault="00401DEF" w:rsidP="007357B9">
      <w:pPr>
        <w:pStyle w:val="Listenabsatz"/>
        <w:numPr>
          <w:ilvl w:val="0"/>
          <w:numId w:val="6"/>
        </w:numPr>
        <w:spacing w:after="0" w:line="360" w:lineRule="auto"/>
        <w:rPr>
          <w:rFonts w:asciiTheme="minorHAnsi" w:hAnsiTheme="minorHAnsi" w:cstheme="minorHAnsi"/>
          <w:lang w:val="de-DE"/>
        </w:rPr>
      </w:pPr>
      <w:r w:rsidRPr="007357B9">
        <w:rPr>
          <w:rFonts w:asciiTheme="minorHAnsi" w:hAnsiTheme="minorHAnsi" w:cstheme="minorHAnsi"/>
          <w:lang w:val="de-DE"/>
        </w:rPr>
        <w:t xml:space="preserve">Bei Neustart nicht mit Windows, sondern mit Linux starten und danach Virtual Windows </w:t>
      </w:r>
      <w:r w:rsidR="005C3E85" w:rsidRPr="007357B9">
        <w:rPr>
          <w:rFonts w:asciiTheme="minorHAnsi" w:hAnsiTheme="minorHAnsi" w:cstheme="minorHAnsi"/>
          <w:lang w:val="de-DE"/>
        </w:rPr>
        <w:t>10</w:t>
      </w:r>
      <w:r w:rsidRPr="007357B9">
        <w:rPr>
          <w:rFonts w:asciiTheme="minorHAnsi" w:hAnsiTheme="minorHAnsi" w:cstheme="minorHAnsi"/>
          <w:lang w:val="de-DE"/>
        </w:rPr>
        <w:t xml:space="preserve"> nehmen</w:t>
      </w:r>
    </w:p>
    <w:sectPr w:rsidR="005A3C96" w:rsidRPr="007357B9" w:rsidSect="00401DEF">
      <w:pgSz w:w="11906" w:h="16838"/>
      <w:pgMar w:top="680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805"/>
    <w:multiLevelType w:val="hybridMultilevel"/>
    <w:tmpl w:val="4C689410"/>
    <w:lvl w:ilvl="0" w:tplc="9DAC4F00">
      <w:numFmt w:val="bullet"/>
      <w:lvlText w:val="-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54D7C"/>
    <w:multiLevelType w:val="hybridMultilevel"/>
    <w:tmpl w:val="CAC6BC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A227D"/>
    <w:multiLevelType w:val="hybridMultilevel"/>
    <w:tmpl w:val="A44450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D1596"/>
    <w:multiLevelType w:val="hybridMultilevel"/>
    <w:tmpl w:val="673C02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DE469F24">
      <w:numFmt w:val="bullet"/>
      <w:lvlText w:val="-"/>
      <w:lvlJc w:val="left"/>
      <w:pPr>
        <w:ind w:left="1440" w:hanging="360"/>
      </w:pPr>
      <w:rPr>
        <w:rFonts w:ascii="Roboto" w:eastAsia="Calibri" w:hAnsi="Roboto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D6721"/>
    <w:multiLevelType w:val="hybridMultilevel"/>
    <w:tmpl w:val="28384240"/>
    <w:lvl w:ilvl="0" w:tplc="F6CC9694">
      <w:numFmt w:val="bullet"/>
      <w:lvlText w:val="-"/>
      <w:lvlJc w:val="left"/>
      <w:pPr>
        <w:ind w:left="720" w:hanging="360"/>
      </w:pPr>
      <w:rPr>
        <w:rFonts w:ascii="Roboto" w:eastAsia="Calibri" w:hAnsi="Roboto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4C6EAB"/>
    <w:multiLevelType w:val="hybridMultilevel"/>
    <w:tmpl w:val="673C02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DE469F24">
      <w:numFmt w:val="bullet"/>
      <w:lvlText w:val="-"/>
      <w:lvlJc w:val="left"/>
      <w:pPr>
        <w:ind w:left="1440" w:hanging="360"/>
      </w:pPr>
      <w:rPr>
        <w:rFonts w:ascii="Roboto" w:eastAsia="Calibri" w:hAnsi="Roboto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EF"/>
    <w:rsid w:val="00401DEF"/>
    <w:rsid w:val="00475867"/>
    <w:rsid w:val="005C3E85"/>
    <w:rsid w:val="007357B9"/>
    <w:rsid w:val="009F71D8"/>
    <w:rsid w:val="00C219AC"/>
    <w:rsid w:val="00D20279"/>
    <w:rsid w:val="00E7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1DEF"/>
    <w:rPr>
      <w:rFonts w:ascii="Calibri" w:eastAsia="Calibri" w:hAnsi="Calibri" w:cs="Times New Roman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01DE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1DEF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styleId="IntensiveHervorhebung">
    <w:name w:val="Intense Emphasis"/>
    <w:uiPriority w:val="21"/>
    <w:qFormat/>
    <w:rsid w:val="00401DEF"/>
    <w:rPr>
      <w:b/>
      <w:bCs/>
      <w:i/>
      <w:iCs/>
      <w:color w:val="4F81BD"/>
    </w:rPr>
  </w:style>
  <w:style w:type="paragraph" w:styleId="Titel">
    <w:name w:val="Title"/>
    <w:basedOn w:val="Standard"/>
    <w:next w:val="Standard"/>
    <w:link w:val="TitelZchn"/>
    <w:uiPriority w:val="10"/>
    <w:qFormat/>
    <w:rsid w:val="007357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357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Listenabsatz">
    <w:name w:val="List Paragraph"/>
    <w:basedOn w:val="Standard"/>
    <w:uiPriority w:val="34"/>
    <w:qFormat/>
    <w:rsid w:val="007357B9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7357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57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01DEF"/>
    <w:rPr>
      <w:rFonts w:ascii="Calibri" w:eastAsia="Calibri" w:hAnsi="Calibri" w:cs="Times New Roman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01DE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1DEF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styleId="IntensiveHervorhebung">
    <w:name w:val="Intense Emphasis"/>
    <w:uiPriority w:val="21"/>
    <w:qFormat/>
    <w:rsid w:val="00401DEF"/>
    <w:rPr>
      <w:b/>
      <w:bCs/>
      <w:i/>
      <w:iCs/>
      <w:color w:val="4F81BD"/>
    </w:rPr>
  </w:style>
  <w:style w:type="paragraph" w:styleId="Titel">
    <w:name w:val="Title"/>
    <w:basedOn w:val="Standard"/>
    <w:next w:val="Standard"/>
    <w:link w:val="TitelZchn"/>
    <w:uiPriority w:val="10"/>
    <w:qFormat/>
    <w:rsid w:val="007357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357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Listenabsatz">
    <w:name w:val="List Paragraph"/>
    <w:basedOn w:val="Standard"/>
    <w:uiPriority w:val="34"/>
    <w:qFormat/>
    <w:rsid w:val="007357B9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7357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57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tipat</dc:creator>
  <cp:lastModifiedBy>Sven Morgner</cp:lastModifiedBy>
  <cp:revision>4</cp:revision>
  <cp:lastPrinted>2018-09-26T10:13:00Z</cp:lastPrinted>
  <dcterms:created xsi:type="dcterms:W3CDTF">2018-09-26T10:14:00Z</dcterms:created>
  <dcterms:modified xsi:type="dcterms:W3CDTF">2020-03-16T21:14:00Z</dcterms:modified>
</cp:coreProperties>
</file>