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C5B" w14:textId="079D9D2C"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1F2997">
        <w:rPr>
          <w:b w:val="0"/>
          <w:bCs/>
          <w:lang w:val="de-DE"/>
        </w:rPr>
        <w:t>Schülerfeedbacksystem zum Thema „Algorithmen“</w:t>
      </w:r>
    </w:p>
    <w:p w14:paraId="23C64976" w14:textId="77777777" w:rsidR="002734F1" w:rsidRPr="002734F1" w:rsidRDefault="002734F1" w:rsidP="002734F1">
      <w:pPr>
        <w:pStyle w:val="KeinLeerraum"/>
        <w:rPr>
          <w:lang w:val="de-DE"/>
        </w:rPr>
      </w:pPr>
    </w:p>
    <w:p w14:paraId="08FCF01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6743280A" w14:textId="77777777" w:rsidTr="005A0398">
        <w:tc>
          <w:tcPr>
            <w:tcW w:w="2689" w:type="dxa"/>
            <w:vAlign w:val="center"/>
          </w:tcPr>
          <w:p w14:paraId="6A943D8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4088E2D" w14:textId="6C66A261" w:rsidR="00580FA9" w:rsidRPr="007B7CCA" w:rsidRDefault="001F299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w:t>
            </w:r>
          </w:p>
        </w:tc>
      </w:tr>
      <w:tr w:rsidR="00580FA9" w:rsidRPr="00DA6BC7" w14:paraId="19B0F1EA" w14:textId="77777777" w:rsidTr="005A0398">
        <w:tc>
          <w:tcPr>
            <w:tcW w:w="2689" w:type="dxa"/>
            <w:vAlign w:val="center"/>
          </w:tcPr>
          <w:p w14:paraId="166403B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5EF5588" w14:textId="34F3A6DB" w:rsidR="00580FA9" w:rsidRPr="007B7CCA" w:rsidRDefault="001F299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Algorithmen und Datentypen</w:t>
            </w:r>
          </w:p>
        </w:tc>
      </w:tr>
      <w:tr w:rsidR="00580FA9" w:rsidRPr="00DA6BC7" w14:paraId="2933FE45" w14:textId="77777777" w:rsidTr="005A0398">
        <w:tc>
          <w:tcPr>
            <w:tcW w:w="2689" w:type="dxa"/>
            <w:vAlign w:val="center"/>
          </w:tcPr>
          <w:p w14:paraId="343D57A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057891E" w14:textId="2AED6D1F"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 </w:t>
            </w:r>
            <w:r w:rsidR="001F2997">
              <w:rPr>
                <w:rFonts w:cs="Arial"/>
                <w:iCs/>
                <w:szCs w:val="22"/>
                <w:lang w:val="de-DE"/>
              </w:rPr>
              <w:t>10</w:t>
            </w:r>
            <w:r>
              <w:rPr>
                <w:rFonts w:cs="Arial"/>
                <w:iCs/>
                <w:szCs w:val="22"/>
                <w:lang w:val="de-DE"/>
              </w:rPr>
              <w:t>, Gymnasium</w:t>
            </w:r>
          </w:p>
        </w:tc>
      </w:tr>
      <w:tr w:rsidR="00580FA9" w:rsidRPr="002734F1" w14:paraId="5100E321" w14:textId="77777777" w:rsidTr="005A0398">
        <w:tc>
          <w:tcPr>
            <w:tcW w:w="2689" w:type="dxa"/>
            <w:vAlign w:val="center"/>
          </w:tcPr>
          <w:p w14:paraId="4AAE63A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1F31B531" w14:textId="574F51ED"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Lernbereich </w:t>
            </w:r>
            <w:r w:rsidR="001F2997">
              <w:rPr>
                <w:rFonts w:cs="Arial"/>
                <w:iCs/>
                <w:szCs w:val="22"/>
                <w:lang w:val="de-DE"/>
              </w:rPr>
              <w:t>1: Algorithmen</w:t>
            </w:r>
          </w:p>
        </w:tc>
      </w:tr>
      <w:tr w:rsidR="00580FA9" w:rsidRPr="002734F1" w14:paraId="2B393ED5" w14:textId="77777777" w:rsidTr="005A0398">
        <w:tc>
          <w:tcPr>
            <w:tcW w:w="2689" w:type="dxa"/>
            <w:vAlign w:val="center"/>
          </w:tcPr>
          <w:p w14:paraId="2A164A0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34228446" w14:textId="63ED182D" w:rsidR="00580FA9" w:rsidRPr="007B7CCA" w:rsidRDefault="001F2997" w:rsidP="004A0A3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cs="Arial"/>
                <w:iCs/>
                <w:szCs w:val="22"/>
                <w:lang w:val="de-DE"/>
              </w:rPr>
            </w:pPr>
            <w:r>
              <w:rPr>
                <w:rFonts w:cs="Arial"/>
                <w:iCs/>
                <w:szCs w:val="22"/>
                <w:lang w:val="de-DE"/>
              </w:rPr>
              <w:t>Das Artefakt eignet sich am Ende des Lernbereichs zur Abfrage von zentralen Inhalten.</w:t>
            </w:r>
          </w:p>
        </w:tc>
      </w:tr>
      <w:tr w:rsidR="00580FA9" w:rsidRPr="002734F1" w14:paraId="137C9A4B" w14:textId="77777777" w:rsidTr="005A0398">
        <w:tc>
          <w:tcPr>
            <w:tcW w:w="2689" w:type="dxa"/>
            <w:vAlign w:val="center"/>
          </w:tcPr>
          <w:p w14:paraId="4E2C3D3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234ED34" w14:textId="2241FEB4" w:rsidR="00580FA9" w:rsidRPr="007B7CCA" w:rsidRDefault="001F299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Ergebnissicherung</w:t>
            </w:r>
          </w:p>
        </w:tc>
      </w:tr>
      <w:tr w:rsidR="00554D6B" w:rsidRPr="00DA6BC7" w14:paraId="59AC7FF7" w14:textId="77777777" w:rsidTr="005A0398">
        <w:tc>
          <w:tcPr>
            <w:tcW w:w="2689" w:type="dxa"/>
            <w:vAlign w:val="center"/>
          </w:tcPr>
          <w:p w14:paraId="2E37DDC7"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241F21F" w14:textId="77777777" w:rsidTr="00121E88">
              <w:tc>
                <w:tcPr>
                  <w:tcW w:w="2271" w:type="dxa"/>
                </w:tcPr>
                <w:p w14:paraId="3043ED6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8F7D85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73383D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2E55506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9F9767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5AB2F96" w14:textId="77777777" w:rsidTr="008D6F34">
              <w:tc>
                <w:tcPr>
                  <w:tcW w:w="2271" w:type="dxa"/>
                </w:tcPr>
                <w:p w14:paraId="06F248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7DA341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290E29A2" w14:textId="43B46918"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1F5FF150" w14:textId="58D501C7" w:rsidR="00BB1E5B" w:rsidRPr="00DA6BC7" w:rsidRDefault="001F2997"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BFBFBF" w:themeFill="background1" w:themeFillShade="BF"/>
                </w:tcPr>
                <w:p w14:paraId="3EB94C2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6A341FA" w14:textId="77777777" w:rsidTr="005A78B7">
              <w:tc>
                <w:tcPr>
                  <w:tcW w:w="2271" w:type="dxa"/>
                </w:tcPr>
                <w:p w14:paraId="734D68E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7BBE56D5"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50161F64" w14:textId="7EB20695" w:rsidR="00BB1E5B" w:rsidRPr="00DA6BC7" w:rsidRDefault="001F2997"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BBF1C7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DB3D29A"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1F022C9" w14:textId="77777777" w:rsidTr="003C56E7">
              <w:tc>
                <w:tcPr>
                  <w:tcW w:w="2271" w:type="dxa"/>
                </w:tcPr>
                <w:p w14:paraId="6026DA2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4D8CDFB1"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06E5FFE" w14:textId="0EB3736C" w:rsidR="00BB1E5B" w:rsidRPr="00DA6BC7" w:rsidRDefault="001F2997" w:rsidP="00E0358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565732F"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00098B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F2B172D" w14:textId="77777777" w:rsidTr="002943B6">
              <w:tc>
                <w:tcPr>
                  <w:tcW w:w="2271" w:type="dxa"/>
                </w:tcPr>
                <w:p w14:paraId="547365B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A12F300" w14:textId="155FC24A" w:rsidR="00BB1E5B" w:rsidRPr="00DA6BC7" w:rsidRDefault="001F2997"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7401440D"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6F9CACF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8A5794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324E687"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9B6060A" w14:textId="77777777" w:rsidR="009B48AE" w:rsidRDefault="009B48AE" w:rsidP="009B48AE">
      <w:pPr>
        <w:pStyle w:val="KeinLeerraum"/>
      </w:pPr>
    </w:p>
    <w:p w14:paraId="67128945" w14:textId="1388E27B" w:rsidR="00467D9A" w:rsidRDefault="00580FA9" w:rsidP="002734F1">
      <w:pPr>
        <w:pStyle w:val="berschrift2"/>
        <w:numPr>
          <w:ilvl w:val="0"/>
          <w:numId w:val="13"/>
        </w:numPr>
        <w:ind w:left="426" w:hanging="426"/>
      </w:pPr>
      <w:bookmarkStart w:id="2" w:name="_Toc77522305"/>
      <w:r w:rsidRPr="00DA6BC7">
        <w:t>Kurzbeschreibung</w:t>
      </w:r>
      <w:bookmarkEnd w:id="2"/>
    </w:p>
    <w:p w14:paraId="1B39F33E" w14:textId="0BEF6754" w:rsidR="00E0358D" w:rsidRDefault="001F2997" w:rsidP="004F7F8A">
      <w:pPr>
        <w:jc w:val="both"/>
        <w:rPr>
          <w:rFonts w:cs="Arial"/>
          <w:iCs/>
          <w:szCs w:val="22"/>
          <w:lang w:val="de-DE" w:eastAsia="de-DE"/>
        </w:rPr>
      </w:pPr>
      <w:r>
        <w:rPr>
          <w:rFonts w:cs="Arial"/>
          <w:iCs/>
          <w:szCs w:val="22"/>
          <w:lang w:val="de-DE" w:eastAsia="de-DE"/>
        </w:rPr>
        <w:t>Die Schülerabfrage in Form eines Quiz im Programm ClassFlow besteht aus zehn Fragen. Fünf davon sind Entscheidungsfragen mit den Antwortmöglichkeiten wahr oder falsch, vier Fragen beinhalten mehrere vorgegebene Antworten, von denen mehrere richtig sein können. Die letzte Frage fordert einen selbstgeschriebenen Quelltext, kann demnach nicht automatisch korrigiert werden. Inhaltlich erstrecken sich die Fragen über alle Anforderungsbereiche mit steigernder Schwierigkeit. Für korrekte Antworten gibt es je nach Anforderungsbereich der Frage immer einen, zwei oder drei Punkte.</w:t>
      </w:r>
      <w:r w:rsidR="004F7F8A">
        <w:rPr>
          <w:rFonts w:cs="Arial"/>
          <w:iCs/>
          <w:szCs w:val="22"/>
          <w:lang w:val="de-DE" w:eastAsia="de-DE"/>
        </w:rPr>
        <w:t xml:space="preserve"> Die Abfrage kann von den Schülerinnen und Schülern (nachfolgend als SuS bezeichnet) im individuellen Lerntempo bearbeitet werden und stellt (bis auf bei der letzten Frage) ein individuelles, unmittelbares Feedback zur Verfügung. Demnach eignet sie sich besonders zum Herausfinden des eigenen Lernfortschritts.</w:t>
      </w:r>
      <w:r w:rsidR="00E0358D">
        <w:rPr>
          <w:rFonts w:cs="Arial"/>
          <w:iCs/>
          <w:szCs w:val="22"/>
          <w:lang w:val="de-DE" w:eastAsia="de-DE"/>
        </w:rPr>
        <w:br w:type="page"/>
      </w:r>
    </w:p>
    <w:p w14:paraId="38462D41"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1AE1E14F" w14:textId="77777777" w:rsidR="00E0358D" w:rsidRDefault="00E0358D" w:rsidP="00E0358D">
      <w:pPr>
        <w:spacing w:after="0"/>
        <w:rPr>
          <w:rFonts w:cs="Arial"/>
          <w:b/>
          <w:bCs/>
          <w:iCs/>
          <w:szCs w:val="22"/>
          <w:lang w:val="de-DE"/>
        </w:rPr>
      </w:pPr>
      <w:bookmarkStart w:id="4" w:name="_Hlk129876736"/>
      <w:r w:rsidRPr="00DA6BC7">
        <w:rPr>
          <w:rFonts w:cs="Arial"/>
          <w:b/>
          <w:bCs/>
          <w:iCs/>
          <w:szCs w:val="22"/>
          <w:lang w:val="de-DE"/>
        </w:rPr>
        <w:t>Technische Voraussetzungen:</w:t>
      </w:r>
    </w:p>
    <w:p w14:paraId="668D618C" w14:textId="4A253DBE" w:rsidR="00E0358D" w:rsidRPr="00DA6BC7" w:rsidRDefault="004F7F8A" w:rsidP="00E0358D">
      <w:pPr>
        <w:spacing w:before="0"/>
        <w:jc w:val="both"/>
        <w:rPr>
          <w:rFonts w:cs="Arial"/>
          <w:b/>
          <w:bCs/>
          <w:iCs/>
          <w:szCs w:val="22"/>
          <w:lang w:val="de-DE"/>
        </w:rPr>
      </w:pPr>
      <w:r>
        <w:rPr>
          <w:rFonts w:cs="Arial"/>
          <w:iCs/>
          <w:szCs w:val="22"/>
          <w:lang w:val="de-DE"/>
        </w:rPr>
        <w:t xml:space="preserve">Die SuS benötigen zur Bearbeitung der Abfrage ein digitales Endgerät, das einen Zugang zum Internet besitzt. Computer oder Tablets eignen sich in diesem Fall besser als Handys, da die letzte Aufgabe das Schreiben eines kurzen Quelltextes verlangt, was auf einem Smartphone eher umständlich ist. Die Lehrkraft benötigt einen Zugang zu ClassFlow und muss die Abfragedatei </w:t>
      </w:r>
      <w:r w:rsidR="007D5568">
        <w:rPr>
          <w:rFonts w:cs="Arial"/>
          <w:iCs/>
          <w:szCs w:val="22"/>
          <w:lang w:val="de-DE"/>
        </w:rPr>
        <w:t>in der eigenen Bibliothek gespeichert haben. Eine spezielle Software wird für die Anwendung nicht benötigt, ein einfacher Internetbrowser genügt.</w:t>
      </w:r>
    </w:p>
    <w:p w14:paraId="58E42D7F" w14:textId="77777777" w:rsidR="00E0358D" w:rsidRDefault="00E0358D" w:rsidP="00E0358D">
      <w:pPr>
        <w:spacing w:after="0"/>
        <w:rPr>
          <w:rFonts w:cs="Arial"/>
          <w:b/>
          <w:bCs/>
          <w:iCs/>
          <w:szCs w:val="22"/>
          <w:lang w:val="de-DE"/>
        </w:rPr>
      </w:pPr>
      <w:r w:rsidRPr="00DA6BC7">
        <w:rPr>
          <w:rFonts w:cs="Arial"/>
          <w:b/>
          <w:bCs/>
          <w:iCs/>
          <w:szCs w:val="22"/>
          <w:lang w:val="de-DE"/>
        </w:rPr>
        <w:t>Inhaltliche Voraussetzungen:</w:t>
      </w:r>
    </w:p>
    <w:p w14:paraId="44B241B8" w14:textId="4A153EF8" w:rsidR="00E0358D" w:rsidRPr="007D5568" w:rsidRDefault="007D5568" w:rsidP="00E0358D">
      <w:pPr>
        <w:spacing w:before="0"/>
        <w:jc w:val="both"/>
        <w:rPr>
          <w:rFonts w:cs="Arial"/>
          <w:b/>
          <w:bCs/>
          <w:iCs/>
          <w:szCs w:val="22"/>
          <w:lang w:val="de-DE"/>
        </w:rPr>
      </w:pPr>
      <w:r>
        <w:rPr>
          <w:rFonts w:cs="Arial"/>
          <w:iCs/>
          <w:szCs w:val="22"/>
          <w:lang w:val="de-DE"/>
        </w:rPr>
        <w:t xml:space="preserve">Die SuS sollten mit den Datentypen </w:t>
      </w:r>
      <w:proofErr w:type="spellStart"/>
      <w:r>
        <w:rPr>
          <w:rFonts w:cs="Arial"/>
          <w:i/>
          <w:iCs/>
          <w:szCs w:val="22"/>
          <w:lang w:val="de-DE"/>
        </w:rPr>
        <w:t>boolean</w:t>
      </w:r>
      <w:proofErr w:type="spellEnd"/>
      <w:r>
        <w:rPr>
          <w:rFonts w:cs="Arial"/>
          <w:i/>
          <w:iCs/>
          <w:szCs w:val="22"/>
          <w:lang w:val="de-DE"/>
        </w:rPr>
        <w:t xml:space="preserve">, integer, </w:t>
      </w:r>
      <w:proofErr w:type="spellStart"/>
      <w:r>
        <w:rPr>
          <w:rFonts w:cs="Arial"/>
          <w:i/>
          <w:iCs/>
          <w:szCs w:val="22"/>
          <w:lang w:val="de-DE"/>
        </w:rPr>
        <w:t>string</w:t>
      </w:r>
      <w:proofErr w:type="spellEnd"/>
      <w:r>
        <w:rPr>
          <w:rFonts w:cs="Arial"/>
          <w:i/>
          <w:iCs/>
          <w:szCs w:val="22"/>
          <w:lang w:val="de-DE"/>
        </w:rPr>
        <w:t xml:space="preserve">, </w:t>
      </w:r>
      <w:proofErr w:type="spellStart"/>
      <w:r>
        <w:rPr>
          <w:rFonts w:cs="Arial"/>
          <w:i/>
          <w:iCs/>
          <w:szCs w:val="22"/>
          <w:lang w:val="de-DE"/>
        </w:rPr>
        <w:t>float</w:t>
      </w:r>
      <w:proofErr w:type="spellEnd"/>
      <w:r>
        <w:rPr>
          <w:rFonts w:cs="Arial"/>
          <w:i/>
          <w:iCs/>
          <w:szCs w:val="22"/>
          <w:lang w:val="de-DE"/>
        </w:rPr>
        <w:t xml:space="preserve"> </w:t>
      </w:r>
      <w:r>
        <w:rPr>
          <w:rFonts w:cs="Arial"/>
          <w:iCs/>
          <w:szCs w:val="22"/>
          <w:lang w:val="de-DE"/>
        </w:rPr>
        <w:t>und dessen Implementierung in Delphi vertraut sein. Zudem sollten im Unterricht zentrale Fachbegriffe und Eigenschaften beim Programmieren, insbesondere der Compiler behandelt worden sein. Die SuS sollten zudem Erfahrungen mit der Syntax der Programmiersprache Delphi und dem Schreiben einfacher Quelltexte haben.</w:t>
      </w:r>
    </w:p>
    <w:p w14:paraId="05900EDB" w14:textId="77777777" w:rsidR="00E0358D" w:rsidRDefault="00E0358D" w:rsidP="00E0358D">
      <w:pPr>
        <w:spacing w:after="0"/>
        <w:rPr>
          <w:rFonts w:cs="Arial"/>
          <w:b/>
          <w:bCs/>
          <w:iCs/>
          <w:szCs w:val="22"/>
          <w:lang w:val="de-DE"/>
        </w:rPr>
      </w:pPr>
      <w:r w:rsidRPr="00DA6BC7">
        <w:rPr>
          <w:rFonts w:cs="Arial"/>
          <w:b/>
          <w:bCs/>
          <w:iCs/>
          <w:szCs w:val="22"/>
          <w:lang w:val="de-DE"/>
        </w:rPr>
        <w:t>Anforderungen an die Lehrkraft:</w:t>
      </w:r>
    </w:p>
    <w:bookmarkEnd w:id="4"/>
    <w:p w14:paraId="0296A754" w14:textId="649FD553" w:rsidR="00E0358D" w:rsidRPr="00DA6BC7" w:rsidRDefault="007D5568" w:rsidP="00E0358D">
      <w:pPr>
        <w:spacing w:before="0"/>
        <w:jc w:val="both"/>
        <w:rPr>
          <w:rFonts w:cs="Arial"/>
          <w:b/>
          <w:bCs/>
          <w:iCs/>
          <w:sz w:val="24"/>
          <w:lang w:val="de-DE"/>
        </w:rPr>
      </w:pPr>
      <w:r>
        <w:rPr>
          <w:rFonts w:cs="Arial"/>
          <w:iCs/>
          <w:szCs w:val="22"/>
          <w:lang w:val="de-DE"/>
        </w:rPr>
        <w:t xml:space="preserve">Die Lehrkraft muss sich mit der Internetplattform ClassFlow auskennen und wissen, wie man mit einer Klasse Umfragen durchführt. Außerdem sollte überlegt werden, wie die Antworten </w:t>
      </w:r>
      <w:r>
        <w:rPr>
          <w:rFonts w:cs="Arial"/>
          <w:iCs/>
          <w:szCs w:val="22"/>
          <w:lang w:val="de-DE"/>
        </w:rPr>
        <w:t>der SuS</w:t>
      </w:r>
      <w:r>
        <w:rPr>
          <w:rFonts w:cs="Arial"/>
          <w:iCs/>
          <w:szCs w:val="22"/>
          <w:lang w:val="de-DE"/>
        </w:rPr>
        <w:t>,</w:t>
      </w:r>
      <w:r>
        <w:rPr>
          <w:rFonts w:cs="Arial"/>
          <w:iCs/>
          <w:szCs w:val="22"/>
          <w:lang w:val="de-DE"/>
        </w:rPr>
        <w:t xml:space="preserve"> </w:t>
      </w:r>
      <w:r>
        <w:rPr>
          <w:rFonts w:cs="Arial"/>
          <w:iCs/>
          <w:szCs w:val="22"/>
          <w:lang w:val="de-DE"/>
        </w:rPr>
        <w:t>insbesondere bei der letzten Aufgabe, gesammelt und bewertet werden sollen (beispielsweise mittels Selbstkontrolle).</w:t>
      </w:r>
    </w:p>
    <w:p w14:paraId="7BD481DA" w14:textId="7941B261" w:rsidR="00F45BDD" w:rsidRPr="00DA6BC7" w:rsidRDefault="00F45BDD" w:rsidP="00B828B1">
      <w:pPr>
        <w:spacing w:before="0"/>
        <w:jc w:val="both"/>
        <w:rPr>
          <w:rFonts w:cs="Arial"/>
          <w:b/>
          <w:bCs/>
          <w:iCs/>
          <w:sz w:val="24"/>
          <w:lang w:val="de-DE"/>
        </w:rPr>
      </w:pPr>
    </w:p>
    <w:sectPr w:rsidR="00F45BDD" w:rsidRPr="00DA6BC7" w:rsidSect="00CE142A">
      <w:headerReference w:type="default" r:id="rId8"/>
      <w:footerReference w:type="default" r:id="rId9"/>
      <w:headerReference w:type="first" r:id="rId10"/>
      <w:footerReference w:type="first" r:id="rId11"/>
      <w:pgSz w:w="11906" w:h="16838"/>
      <w:pgMar w:top="1134" w:right="1416"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1561" w14:textId="77777777" w:rsidR="00CD65CB" w:rsidRDefault="00CD65CB">
      <w:r>
        <w:separator/>
      </w:r>
    </w:p>
  </w:endnote>
  <w:endnote w:type="continuationSeparator" w:id="0">
    <w:p w14:paraId="15D6BD63" w14:textId="77777777" w:rsidR="00CD65CB" w:rsidRDefault="00CD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0153"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F41CD80" wp14:editId="2A758DEE">
          <wp:simplePos x="0" y="0"/>
          <wp:positionH relativeFrom="margin">
            <wp:posOffset>0</wp:posOffset>
          </wp:positionH>
          <wp:positionV relativeFrom="paragraph">
            <wp:posOffset>73628</wp:posOffset>
          </wp:positionV>
          <wp:extent cx="838200" cy="295275"/>
          <wp:effectExtent l="0" t="0" r="0" b="9525"/>
          <wp:wrapNone/>
          <wp:docPr id="1" name="Grafik 1"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805"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AD2A28C" wp14:editId="7DB2D2CF">
          <wp:simplePos x="0" y="0"/>
          <wp:positionH relativeFrom="margin">
            <wp:posOffset>0</wp:posOffset>
          </wp:positionH>
          <wp:positionV relativeFrom="paragraph">
            <wp:posOffset>73628</wp:posOffset>
          </wp:positionV>
          <wp:extent cx="838200" cy="295275"/>
          <wp:effectExtent l="0" t="0" r="0" b="9525"/>
          <wp:wrapNone/>
          <wp:docPr id="2"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4552" w14:textId="77777777" w:rsidR="00CD65CB" w:rsidRDefault="00CD65CB">
      <w:r>
        <w:separator/>
      </w:r>
    </w:p>
  </w:footnote>
  <w:footnote w:type="continuationSeparator" w:id="0">
    <w:p w14:paraId="1EEBBC5B" w14:textId="77777777" w:rsidR="00CD65CB" w:rsidRDefault="00CD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0FB3" w14:textId="25400F6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EB1DF3">
      <w:rPr>
        <w:rFonts w:cs="Calibri"/>
        <w:b/>
        <w:sz w:val="18"/>
        <w:szCs w:val="18"/>
        <w:u w:val="single"/>
        <w:lang w:val="de-DE"/>
      </w:rPr>
      <w:ptab w:relativeTo="margin" w:alignment="center" w:leader="none"/>
    </w:r>
    <w:r w:rsidRPr="00467D9A">
      <w:rPr>
        <w:rFonts w:cs="Calibri"/>
        <w:bCs/>
        <w:sz w:val="18"/>
        <w:szCs w:val="18"/>
        <w:u w:val="single"/>
        <w:lang w:val="de-DE"/>
      </w:rPr>
      <w:t xml:space="preserve">Universität </w:t>
    </w:r>
    <w:r w:rsidR="00CE142A" w:rsidRPr="00467D9A">
      <w:rPr>
        <w:rFonts w:cs="Calibri"/>
        <w:bCs/>
        <w:sz w:val="18"/>
        <w:szCs w:val="18"/>
        <w:u w:val="single"/>
        <w:lang w:val="de-DE"/>
      </w:rPr>
      <w:t>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2BC"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1841337">
    <w:abstractNumId w:val="9"/>
  </w:num>
  <w:num w:numId="2" w16cid:durableId="155846174">
    <w:abstractNumId w:val="3"/>
  </w:num>
  <w:num w:numId="3" w16cid:durableId="965964238">
    <w:abstractNumId w:val="8"/>
  </w:num>
  <w:num w:numId="4" w16cid:durableId="1756508559">
    <w:abstractNumId w:val="2"/>
  </w:num>
  <w:num w:numId="5" w16cid:durableId="2126540697">
    <w:abstractNumId w:val="3"/>
    <w:lvlOverride w:ilvl="0">
      <w:startOverride w:val="1"/>
    </w:lvlOverride>
  </w:num>
  <w:num w:numId="6" w16cid:durableId="191378886">
    <w:abstractNumId w:val="3"/>
    <w:lvlOverride w:ilvl="0">
      <w:startOverride w:val="1"/>
    </w:lvlOverride>
  </w:num>
  <w:num w:numId="7" w16cid:durableId="358359487">
    <w:abstractNumId w:val="7"/>
  </w:num>
  <w:num w:numId="8" w16cid:durableId="1288659171">
    <w:abstractNumId w:val="4"/>
  </w:num>
  <w:num w:numId="9" w16cid:durableId="122122094">
    <w:abstractNumId w:val="6"/>
  </w:num>
  <w:num w:numId="10" w16cid:durableId="583494756">
    <w:abstractNumId w:val="1"/>
  </w:num>
  <w:num w:numId="11" w16cid:durableId="1696535186">
    <w:abstractNumId w:val="10"/>
  </w:num>
  <w:num w:numId="12" w16cid:durableId="589313485">
    <w:abstractNumId w:val="5"/>
  </w:num>
  <w:num w:numId="13" w16cid:durableId="159096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E142A"/>
    <w:rsid w:val="000073A5"/>
    <w:rsid w:val="000B4EFC"/>
    <w:rsid w:val="000B6679"/>
    <w:rsid w:val="00101090"/>
    <w:rsid w:val="00117E1C"/>
    <w:rsid w:val="00131A95"/>
    <w:rsid w:val="00146722"/>
    <w:rsid w:val="00167051"/>
    <w:rsid w:val="001B1243"/>
    <w:rsid w:val="001C1575"/>
    <w:rsid w:val="001E785B"/>
    <w:rsid w:val="001F2997"/>
    <w:rsid w:val="00201A15"/>
    <w:rsid w:val="00247D7A"/>
    <w:rsid w:val="0025468F"/>
    <w:rsid w:val="002734F1"/>
    <w:rsid w:val="002918C3"/>
    <w:rsid w:val="00334651"/>
    <w:rsid w:val="00371824"/>
    <w:rsid w:val="003B33DA"/>
    <w:rsid w:val="003C5CC7"/>
    <w:rsid w:val="00421619"/>
    <w:rsid w:val="0044028A"/>
    <w:rsid w:val="00455049"/>
    <w:rsid w:val="00467D9A"/>
    <w:rsid w:val="004A0A32"/>
    <w:rsid w:val="004F7F8A"/>
    <w:rsid w:val="0050449B"/>
    <w:rsid w:val="00554D6B"/>
    <w:rsid w:val="00555D1D"/>
    <w:rsid w:val="00580FA9"/>
    <w:rsid w:val="005A0398"/>
    <w:rsid w:val="005B0F64"/>
    <w:rsid w:val="005B4FC2"/>
    <w:rsid w:val="005C342F"/>
    <w:rsid w:val="005E0961"/>
    <w:rsid w:val="00603E4B"/>
    <w:rsid w:val="00697B6E"/>
    <w:rsid w:val="006A05EE"/>
    <w:rsid w:val="006A7F79"/>
    <w:rsid w:val="006B080B"/>
    <w:rsid w:val="00704DEE"/>
    <w:rsid w:val="00716ACC"/>
    <w:rsid w:val="0075720C"/>
    <w:rsid w:val="007656EA"/>
    <w:rsid w:val="007B7CCA"/>
    <w:rsid w:val="007D5568"/>
    <w:rsid w:val="007F4974"/>
    <w:rsid w:val="00825635"/>
    <w:rsid w:val="00827B21"/>
    <w:rsid w:val="00831038"/>
    <w:rsid w:val="0086259A"/>
    <w:rsid w:val="0088504B"/>
    <w:rsid w:val="008C05C2"/>
    <w:rsid w:val="009164E1"/>
    <w:rsid w:val="0097737B"/>
    <w:rsid w:val="009B48AE"/>
    <w:rsid w:val="009C0F5F"/>
    <w:rsid w:val="009C38D2"/>
    <w:rsid w:val="009C74CE"/>
    <w:rsid w:val="009D4851"/>
    <w:rsid w:val="00A202A8"/>
    <w:rsid w:val="00A33DFE"/>
    <w:rsid w:val="00AC1DB0"/>
    <w:rsid w:val="00B01D8A"/>
    <w:rsid w:val="00B12EEA"/>
    <w:rsid w:val="00B242E7"/>
    <w:rsid w:val="00B67937"/>
    <w:rsid w:val="00B828B1"/>
    <w:rsid w:val="00BB1E5B"/>
    <w:rsid w:val="00BE4C24"/>
    <w:rsid w:val="00C2337B"/>
    <w:rsid w:val="00C85106"/>
    <w:rsid w:val="00C94233"/>
    <w:rsid w:val="00CD1544"/>
    <w:rsid w:val="00CD65CB"/>
    <w:rsid w:val="00CE142A"/>
    <w:rsid w:val="00CF1EFD"/>
    <w:rsid w:val="00CF5049"/>
    <w:rsid w:val="00D271BA"/>
    <w:rsid w:val="00D360A3"/>
    <w:rsid w:val="00D5373F"/>
    <w:rsid w:val="00D91BFD"/>
    <w:rsid w:val="00DA6BC7"/>
    <w:rsid w:val="00DC688C"/>
    <w:rsid w:val="00E0358D"/>
    <w:rsid w:val="00E304CA"/>
    <w:rsid w:val="00E93AC8"/>
    <w:rsid w:val="00EB1DF3"/>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1DA9"/>
  <w15:docId w15:val="{7B2179A9-F8B2-4245-9C94-63DB6ECD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xCloud\Erg&#228;nzungsstudien\Medienbildung_und_politische_Bildung\1-Pr&#228;sentationen\1_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1_Kurzhandreichung.dotx</Template>
  <TotalTime>0</TotalTime>
  <Pages>2</Pages>
  <Words>382</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4</cp:revision>
  <cp:lastPrinted>2019-10-10T08:23:00Z</cp:lastPrinted>
  <dcterms:created xsi:type="dcterms:W3CDTF">2023-03-16T15:33:00Z</dcterms:created>
  <dcterms:modified xsi:type="dcterms:W3CDTF">2023-03-17T09:52:00Z</dcterms:modified>
</cp:coreProperties>
</file>