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20E759" w14:textId="5D05C517" w:rsidR="00763F52" w:rsidRDefault="008E447D">
      <w:pPr>
        <w:rPr>
          <w:sz w:val="28"/>
          <w:szCs w:val="24"/>
        </w:rPr>
      </w:pPr>
      <w:r w:rsidRPr="008E447D">
        <w:rPr>
          <w:sz w:val="28"/>
          <w:szCs w:val="24"/>
        </w:rPr>
        <w:t>Beschreibung der interaktiven App</w:t>
      </w:r>
    </w:p>
    <w:p w14:paraId="4166D8A0" w14:textId="219140BA" w:rsidR="008E447D" w:rsidRDefault="008E447D"/>
    <w:p w14:paraId="5C6CE7CD" w14:textId="13EC311A" w:rsidR="008E447D" w:rsidRDefault="00224211" w:rsidP="008E447D">
      <w:pPr>
        <w:jc w:val="both"/>
      </w:pPr>
      <w:r>
        <w:t xml:space="preserve">Link zur App: </w:t>
      </w:r>
      <w:hyperlink r:id="rId5" w:history="1">
        <w:r w:rsidRPr="00C95176">
          <w:rPr>
            <w:rStyle w:val="Hyperlink"/>
          </w:rPr>
          <w:t>https://learningapps.org/watch?v=pqze9z4pn22</w:t>
        </w:r>
      </w:hyperlink>
    </w:p>
    <w:p w14:paraId="3CFDCDBE" w14:textId="672472BB" w:rsidR="00224211" w:rsidRDefault="00224211" w:rsidP="008E447D">
      <w:pPr>
        <w:jc w:val="both"/>
      </w:pPr>
    </w:p>
    <w:p w14:paraId="7C526A4A" w14:textId="232E0214" w:rsidR="00224211" w:rsidRDefault="00224211" w:rsidP="008E447D">
      <w:pPr>
        <w:jc w:val="both"/>
      </w:pPr>
      <w:r>
        <w:t>Lösungen:</w:t>
      </w:r>
      <w:r>
        <w:rPr>
          <w:noProof/>
        </w:rPr>
        <w:drawing>
          <wp:inline distT="0" distB="0" distL="0" distR="0" wp14:anchorId="63722517" wp14:editId="635085E8">
            <wp:extent cx="5164931" cy="6886575"/>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6" cstate="print">
                      <a:extLst>
                        <a:ext uri="{28A0092B-C50C-407E-A947-70E740481C1C}">
                          <a14:useLocalDpi xmlns:a14="http://schemas.microsoft.com/office/drawing/2010/main" val="0"/>
                        </a:ext>
                      </a:extLst>
                    </a:blip>
                    <a:stretch>
                      <a:fillRect/>
                    </a:stretch>
                  </pic:blipFill>
                  <pic:spPr>
                    <a:xfrm>
                      <a:off x="0" y="0"/>
                      <a:ext cx="5165407" cy="6887210"/>
                    </a:xfrm>
                    <a:prstGeom prst="rect">
                      <a:avLst/>
                    </a:prstGeom>
                  </pic:spPr>
                </pic:pic>
              </a:graphicData>
            </a:graphic>
          </wp:inline>
        </w:drawing>
      </w:r>
    </w:p>
    <w:p w14:paraId="37128937" w14:textId="0035795B" w:rsidR="00224211" w:rsidRDefault="00224211" w:rsidP="008E447D">
      <w:pPr>
        <w:jc w:val="both"/>
      </w:pPr>
    </w:p>
    <w:p w14:paraId="1E7D417F" w14:textId="464669C6" w:rsidR="00224211" w:rsidRDefault="00224211" w:rsidP="008E447D">
      <w:pPr>
        <w:jc w:val="both"/>
      </w:pPr>
    </w:p>
    <w:p w14:paraId="1654A17B" w14:textId="63EA44FC" w:rsidR="00224211" w:rsidRDefault="00224211" w:rsidP="008E447D">
      <w:pPr>
        <w:jc w:val="both"/>
      </w:pPr>
      <w:r>
        <w:lastRenderedPageBreak/>
        <w:t>Die App soll am Anfang des Lernbereichs 1 der 9. Klasse eingesetzt werden. Dafür sollen die SuS die Potenz- und Wurzelschreibweise behandelt haben. In einer Lerneinheit am Computer sollen die SuS den Link zu dieser App öffnen und zum Stundenbeginn als Wiederholung von Inhalten aus der 7. Klasse und zur Festigung von Inhalten aus der vorherigen Stunde genutzt werden. Dabei sollen die SuS entweder selbstständig arbeiten oder gegen ihren Banknachbar antreten</w:t>
      </w:r>
      <w:r w:rsidR="00D072FA">
        <w:t>. Danach kann auch gut eine Auswertung und ein Vergleich der erreichten Punkte durchgeführt werden.</w:t>
      </w:r>
    </w:p>
    <w:p w14:paraId="2D656D09" w14:textId="3849C8B2" w:rsidR="00D072FA" w:rsidRPr="008E447D" w:rsidRDefault="00D072FA" w:rsidP="008E447D">
      <w:pPr>
        <w:jc w:val="both"/>
      </w:pPr>
    </w:p>
    <w:sectPr w:rsidR="00D072FA" w:rsidRPr="008E447D">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65AC7"/>
    <w:multiLevelType w:val="hybridMultilevel"/>
    <w:tmpl w:val="779AD34E"/>
    <w:lvl w:ilvl="0" w:tplc="D8583E8E">
      <w:start w:val="1"/>
      <w:numFmt w:val="decimal"/>
      <w:lvlText w:val="%1"/>
      <w:lvlJc w:val="left"/>
      <w:pPr>
        <w:ind w:left="515" w:hanging="399"/>
      </w:pPr>
      <w:rPr>
        <w:rFonts w:ascii="Times New Roman" w:eastAsia="Times New Roman" w:hAnsi="Times New Roman" w:cs="Times New Roman" w:hint="default"/>
        <w:w w:val="99"/>
        <w:sz w:val="28"/>
        <w:szCs w:val="28"/>
        <w:lang w:val="de-DE" w:eastAsia="en-US" w:bidi="ar-SA"/>
      </w:rPr>
    </w:lvl>
    <w:lvl w:ilvl="1" w:tplc="1E7CCB72">
      <w:numFmt w:val="bullet"/>
      <w:lvlText w:val="•"/>
      <w:lvlJc w:val="left"/>
      <w:pPr>
        <w:ind w:left="1426" w:hanging="399"/>
      </w:pPr>
      <w:rPr>
        <w:lang w:val="de-DE" w:eastAsia="en-US" w:bidi="ar-SA"/>
      </w:rPr>
    </w:lvl>
    <w:lvl w:ilvl="2" w:tplc="72A46904">
      <w:numFmt w:val="bullet"/>
      <w:lvlText w:val="•"/>
      <w:lvlJc w:val="left"/>
      <w:pPr>
        <w:ind w:left="2332" w:hanging="399"/>
      </w:pPr>
      <w:rPr>
        <w:lang w:val="de-DE" w:eastAsia="en-US" w:bidi="ar-SA"/>
      </w:rPr>
    </w:lvl>
    <w:lvl w:ilvl="3" w:tplc="22629314">
      <w:numFmt w:val="bullet"/>
      <w:lvlText w:val="•"/>
      <w:lvlJc w:val="left"/>
      <w:pPr>
        <w:ind w:left="3239" w:hanging="399"/>
      </w:pPr>
      <w:rPr>
        <w:lang w:val="de-DE" w:eastAsia="en-US" w:bidi="ar-SA"/>
      </w:rPr>
    </w:lvl>
    <w:lvl w:ilvl="4" w:tplc="ECD098E0">
      <w:numFmt w:val="bullet"/>
      <w:lvlText w:val="•"/>
      <w:lvlJc w:val="left"/>
      <w:pPr>
        <w:ind w:left="4145" w:hanging="399"/>
      </w:pPr>
      <w:rPr>
        <w:lang w:val="de-DE" w:eastAsia="en-US" w:bidi="ar-SA"/>
      </w:rPr>
    </w:lvl>
    <w:lvl w:ilvl="5" w:tplc="4D866EBE">
      <w:numFmt w:val="bullet"/>
      <w:lvlText w:val="•"/>
      <w:lvlJc w:val="left"/>
      <w:pPr>
        <w:ind w:left="5052" w:hanging="399"/>
      </w:pPr>
      <w:rPr>
        <w:lang w:val="de-DE" w:eastAsia="en-US" w:bidi="ar-SA"/>
      </w:rPr>
    </w:lvl>
    <w:lvl w:ilvl="6" w:tplc="C7E2E234">
      <w:numFmt w:val="bullet"/>
      <w:lvlText w:val="•"/>
      <w:lvlJc w:val="left"/>
      <w:pPr>
        <w:ind w:left="5958" w:hanging="399"/>
      </w:pPr>
      <w:rPr>
        <w:lang w:val="de-DE" w:eastAsia="en-US" w:bidi="ar-SA"/>
      </w:rPr>
    </w:lvl>
    <w:lvl w:ilvl="7" w:tplc="64D84F24">
      <w:numFmt w:val="bullet"/>
      <w:lvlText w:val="•"/>
      <w:lvlJc w:val="left"/>
      <w:pPr>
        <w:ind w:left="6864" w:hanging="399"/>
      </w:pPr>
      <w:rPr>
        <w:lang w:val="de-DE" w:eastAsia="en-US" w:bidi="ar-SA"/>
      </w:rPr>
    </w:lvl>
    <w:lvl w:ilvl="8" w:tplc="7264D290">
      <w:numFmt w:val="bullet"/>
      <w:lvlText w:val="•"/>
      <w:lvlJc w:val="left"/>
      <w:pPr>
        <w:ind w:left="7771" w:hanging="399"/>
      </w:pPr>
      <w:rPr>
        <w:lang w:val="de-DE" w:eastAsia="en-US" w:bidi="ar-SA"/>
      </w:rPr>
    </w:lvl>
  </w:abstractNum>
  <w:abstractNum w:abstractNumId="1" w15:restartNumberingAfterBreak="0">
    <w:nsid w:val="451C055A"/>
    <w:multiLevelType w:val="multilevel"/>
    <w:tmpl w:val="2DAA43BA"/>
    <w:lvl w:ilvl="0">
      <w:start w:val="1"/>
      <w:numFmt w:val="decimal"/>
      <w:lvlText w:val="%1"/>
      <w:lvlJc w:val="left"/>
      <w:pPr>
        <w:ind w:left="432" w:hanging="432"/>
      </w:pPr>
    </w:lvl>
    <w:lvl w:ilvl="1">
      <w:start w:val="1"/>
      <w:numFmt w:val="decimal"/>
      <w:pStyle w:val="berschrift2"/>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74EE2A99"/>
    <w:multiLevelType w:val="multilevel"/>
    <w:tmpl w:val="0C6C10AE"/>
    <w:lvl w:ilvl="0">
      <w:start w:val="1"/>
      <w:numFmt w:val="decimal"/>
      <w:pStyle w:val="berschrift1"/>
      <w:lvlText w:val="%1"/>
      <w:lvlJc w:val="left"/>
      <w:pPr>
        <w:ind w:left="432" w:hanging="432"/>
      </w:pPr>
      <w:rPr>
        <w:b/>
        <w:bCs/>
      </w:rPr>
    </w:lvl>
    <w:lvl w:ilvl="1">
      <w:start w:val="1"/>
      <w:numFmt w:val="decimal"/>
      <w:lvlText w:val="%1.%2"/>
      <w:lvlJc w:val="left"/>
      <w:pPr>
        <w:ind w:left="576" w:hanging="576"/>
      </w:pPr>
      <w:rPr>
        <w:b/>
        <w:bCs/>
      </w:rPr>
    </w:lvl>
    <w:lvl w:ilvl="2">
      <w:start w:val="1"/>
      <w:numFmt w:val="decimal"/>
      <w:pStyle w:val="berschrift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1"/>
  </w:num>
  <w:num w:numId="2">
    <w:abstractNumId w:val="1"/>
  </w:num>
  <w:num w:numId="3">
    <w:abstractNumId w:val="1"/>
  </w:num>
  <w:num w:numId="4">
    <w:abstractNumId w:val="1"/>
  </w:num>
  <w:num w:numId="5">
    <w:abstractNumId w:val="1"/>
  </w:num>
  <w:num w:numId="6">
    <w:abstractNumId w:val="0"/>
  </w:num>
  <w:num w:numId="7">
    <w:abstractNumId w:val="0"/>
  </w:num>
  <w:num w:numId="8">
    <w:abstractNumId w:val="0"/>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447D"/>
    <w:rsid w:val="00224211"/>
    <w:rsid w:val="00763F52"/>
    <w:rsid w:val="008159B8"/>
    <w:rsid w:val="00880041"/>
    <w:rsid w:val="008E447D"/>
    <w:rsid w:val="00B70B31"/>
    <w:rsid w:val="00D072FA"/>
    <w:rsid w:val="00EC02F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FD59D1"/>
  <w15:chartTrackingRefBased/>
  <w15:docId w15:val="{A9D4DE10-8DA0-4C2D-B789-1E15D7720A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70B31"/>
    <w:pPr>
      <w:spacing w:after="0" w:line="360" w:lineRule="auto"/>
    </w:pPr>
    <w:rPr>
      <w:rFonts w:ascii="Verdana" w:eastAsiaTheme="minorEastAsia" w:hAnsi="Verdana"/>
      <w:sz w:val="24"/>
      <w:lang w:eastAsia="ja-JP"/>
    </w:rPr>
  </w:style>
  <w:style w:type="paragraph" w:styleId="berschrift1">
    <w:name w:val="heading 1"/>
    <w:basedOn w:val="Standard"/>
    <w:next w:val="Standard"/>
    <w:link w:val="berschrift1Zchn"/>
    <w:uiPriority w:val="9"/>
    <w:qFormat/>
    <w:rsid w:val="008159B8"/>
    <w:pPr>
      <w:keepNext/>
      <w:keepLines/>
      <w:numPr>
        <w:numId w:val="9"/>
      </w:numPr>
      <w:spacing w:before="240" w:after="120"/>
      <w:outlineLvl w:val="0"/>
    </w:pPr>
    <w:rPr>
      <w:rFonts w:eastAsiaTheme="majorEastAsia" w:cstheme="majorBidi"/>
      <w:b/>
      <w:color w:val="000000" w:themeColor="text1"/>
      <w:sz w:val="32"/>
      <w:szCs w:val="32"/>
    </w:rPr>
  </w:style>
  <w:style w:type="paragraph" w:styleId="berschrift2">
    <w:name w:val="heading 2"/>
    <w:basedOn w:val="Standard"/>
    <w:next w:val="Standard"/>
    <w:link w:val="berschrift2Zchn"/>
    <w:uiPriority w:val="9"/>
    <w:unhideWhenUsed/>
    <w:qFormat/>
    <w:rsid w:val="00EC02F1"/>
    <w:pPr>
      <w:keepNext/>
      <w:keepLines/>
      <w:numPr>
        <w:ilvl w:val="1"/>
        <w:numId w:val="1"/>
      </w:numPr>
      <w:spacing w:after="120"/>
      <w:ind w:left="578" w:hanging="578"/>
      <w:jc w:val="both"/>
      <w:outlineLvl w:val="1"/>
    </w:pPr>
    <w:rPr>
      <w:rFonts w:eastAsiaTheme="majorEastAsia" w:cstheme="majorBidi"/>
      <w:b/>
      <w:szCs w:val="26"/>
      <w:lang w:eastAsia="en-US"/>
    </w:rPr>
  </w:style>
  <w:style w:type="paragraph" w:styleId="berschrift3">
    <w:name w:val="heading 3"/>
    <w:basedOn w:val="Standard"/>
    <w:next w:val="Standard"/>
    <w:link w:val="berschrift3Zchn"/>
    <w:uiPriority w:val="9"/>
    <w:unhideWhenUsed/>
    <w:qFormat/>
    <w:rsid w:val="008159B8"/>
    <w:pPr>
      <w:keepNext/>
      <w:keepLines/>
      <w:numPr>
        <w:ilvl w:val="2"/>
        <w:numId w:val="9"/>
      </w:numPr>
      <w:spacing w:before="40"/>
      <w:outlineLvl w:val="2"/>
    </w:pPr>
    <w:rPr>
      <w:rFonts w:eastAsiaTheme="majorEastAsia" w:cstheme="majorBidi"/>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159B8"/>
    <w:rPr>
      <w:rFonts w:ascii="Arial" w:eastAsiaTheme="majorEastAsia" w:hAnsi="Arial" w:cstheme="majorBidi"/>
      <w:b/>
      <w:color w:val="000000" w:themeColor="text1"/>
      <w:sz w:val="32"/>
      <w:szCs w:val="32"/>
    </w:rPr>
  </w:style>
  <w:style w:type="character" w:customStyle="1" w:styleId="berschrift2Zchn">
    <w:name w:val="Überschrift 2 Zchn"/>
    <w:basedOn w:val="Absatz-Standardschriftart"/>
    <w:link w:val="berschrift2"/>
    <w:uiPriority w:val="9"/>
    <w:rsid w:val="00EC02F1"/>
    <w:rPr>
      <w:rFonts w:ascii="Arial" w:eastAsiaTheme="majorEastAsia" w:hAnsi="Arial" w:cstheme="majorBidi"/>
      <w:b/>
      <w:sz w:val="24"/>
      <w:szCs w:val="26"/>
    </w:rPr>
  </w:style>
  <w:style w:type="character" w:customStyle="1" w:styleId="berschrift3Zchn">
    <w:name w:val="Überschrift 3 Zchn"/>
    <w:basedOn w:val="Absatz-Standardschriftart"/>
    <w:link w:val="berschrift3"/>
    <w:uiPriority w:val="9"/>
    <w:rsid w:val="00880041"/>
    <w:rPr>
      <w:rFonts w:ascii="Arial" w:eastAsiaTheme="majorEastAsia" w:hAnsi="Arial" w:cstheme="majorBidi"/>
      <w:sz w:val="24"/>
      <w:szCs w:val="24"/>
    </w:rPr>
  </w:style>
  <w:style w:type="paragraph" w:styleId="Titel">
    <w:name w:val="Title"/>
    <w:basedOn w:val="Standard"/>
    <w:next w:val="Standard"/>
    <w:link w:val="TitelZchn"/>
    <w:uiPriority w:val="10"/>
    <w:qFormat/>
    <w:rsid w:val="00B70B31"/>
    <w:pPr>
      <w:spacing w:before="120" w:after="120" w:line="240" w:lineRule="auto"/>
      <w:contextualSpacing/>
    </w:pPr>
    <w:rPr>
      <w:rFonts w:eastAsiaTheme="majorEastAsia" w:cstheme="majorBidi"/>
      <w:spacing w:val="-10"/>
      <w:kern w:val="28"/>
      <w:sz w:val="56"/>
      <w:szCs w:val="56"/>
    </w:rPr>
  </w:style>
  <w:style w:type="character" w:customStyle="1" w:styleId="TitelZchn">
    <w:name w:val="Titel Zchn"/>
    <w:basedOn w:val="Absatz-Standardschriftart"/>
    <w:link w:val="Titel"/>
    <w:uiPriority w:val="10"/>
    <w:rsid w:val="00B70B31"/>
    <w:rPr>
      <w:rFonts w:ascii="Verdana" w:eastAsiaTheme="majorEastAsia" w:hAnsi="Verdana" w:cstheme="majorBidi"/>
      <w:spacing w:val="-10"/>
      <w:kern w:val="28"/>
      <w:sz w:val="56"/>
      <w:szCs w:val="56"/>
      <w:lang w:eastAsia="ja-JP"/>
    </w:rPr>
  </w:style>
  <w:style w:type="character" w:styleId="Hyperlink">
    <w:name w:val="Hyperlink"/>
    <w:basedOn w:val="Absatz-Standardschriftart"/>
    <w:uiPriority w:val="99"/>
    <w:unhideWhenUsed/>
    <w:rsid w:val="00224211"/>
    <w:rPr>
      <w:color w:val="0563C1" w:themeColor="hyperlink"/>
      <w:u w:val="single"/>
    </w:rPr>
  </w:style>
  <w:style w:type="character" w:styleId="NichtaufgelsteErwhnung">
    <w:name w:val="Unresolved Mention"/>
    <w:basedOn w:val="Absatz-Standardschriftart"/>
    <w:uiPriority w:val="99"/>
    <w:semiHidden/>
    <w:unhideWhenUsed/>
    <w:rsid w:val="002242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learningapps.org/watch?v=pqze9z4pn22" TargetMode="Externa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99</Words>
  <Characters>630</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 Lukas</dc:creator>
  <cp:keywords/>
  <dc:description/>
  <cp:lastModifiedBy>Feder, Lukas</cp:lastModifiedBy>
  <cp:revision>1</cp:revision>
  <dcterms:created xsi:type="dcterms:W3CDTF">2022-04-03T20:02:00Z</dcterms:created>
  <dcterms:modified xsi:type="dcterms:W3CDTF">2022-04-03T20:24:00Z</dcterms:modified>
</cp:coreProperties>
</file>