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EC021" w14:textId="11268ECC" w:rsidR="002734F1" w:rsidRDefault="002734F1" w:rsidP="002734F1">
      <w:pPr>
        <w:pStyle w:val="berschrift1"/>
        <w:numPr>
          <w:ilvl w:val="0"/>
          <w:numId w:val="0"/>
        </w:numPr>
        <w:rPr>
          <w:b w:val="0"/>
          <w:bCs/>
          <w:lang w:val="de-DE"/>
        </w:rPr>
      </w:pPr>
      <w:bookmarkStart w:id="0" w:name="_Toc77522303"/>
      <w:r>
        <w:rPr>
          <w:lang w:val="de-DE"/>
        </w:rPr>
        <w:t xml:space="preserve">Materialhandreichung: </w:t>
      </w:r>
      <w:r w:rsidR="007F19C8">
        <w:rPr>
          <w:b w:val="0"/>
          <w:bCs/>
          <w:lang w:val="de-DE"/>
        </w:rPr>
        <w:t>Wiki- Eintrag Demokratie</w:t>
      </w:r>
    </w:p>
    <w:p w14:paraId="56AD8708" w14:textId="77777777" w:rsidR="002734F1" w:rsidRPr="002734F1" w:rsidRDefault="002734F1" w:rsidP="002734F1">
      <w:pPr>
        <w:pStyle w:val="KeinLeerraum"/>
        <w:rPr>
          <w:lang w:val="de-DE"/>
        </w:rPr>
      </w:pPr>
    </w:p>
    <w:p w14:paraId="5A221DF7" w14:textId="77777777" w:rsidR="00EC4308" w:rsidRPr="00DA6BC7" w:rsidRDefault="00DC688C" w:rsidP="002734F1">
      <w:pPr>
        <w:pStyle w:val="berschrift2"/>
        <w:numPr>
          <w:ilvl w:val="0"/>
          <w:numId w:val="13"/>
        </w:numPr>
        <w:ind w:left="426" w:hanging="426"/>
      </w:pPr>
      <w:bookmarkStart w:id="1" w:name="_Toc77522304"/>
      <w:bookmarkEnd w:id="0"/>
      <w:r>
        <w:t>Übersicht zum Material</w:t>
      </w:r>
      <w:bookmarkEnd w:id="1"/>
    </w:p>
    <w:tbl>
      <w:tblPr>
        <w:tblStyle w:val="Tabellenraster"/>
        <w:tblW w:w="0" w:type="auto"/>
        <w:tblLook w:val="04A0" w:firstRow="1" w:lastRow="0" w:firstColumn="1" w:lastColumn="0" w:noHBand="0" w:noVBand="1"/>
      </w:tblPr>
      <w:tblGrid>
        <w:gridCol w:w="2688"/>
        <w:gridCol w:w="6658"/>
      </w:tblGrid>
      <w:tr w:rsidR="00580FA9" w:rsidRPr="00DA6BC7" w14:paraId="538FEB29" w14:textId="77777777" w:rsidTr="005A0398">
        <w:tc>
          <w:tcPr>
            <w:tcW w:w="2689" w:type="dxa"/>
            <w:vAlign w:val="center"/>
          </w:tcPr>
          <w:p w14:paraId="69E46153"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Unterrichtsfach</w:t>
            </w:r>
          </w:p>
        </w:tc>
        <w:tc>
          <w:tcPr>
            <w:tcW w:w="6662" w:type="dxa"/>
          </w:tcPr>
          <w:p w14:paraId="797689C3" w14:textId="1791D4ED"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GRW</w:t>
            </w:r>
          </w:p>
        </w:tc>
      </w:tr>
      <w:tr w:rsidR="00580FA9" w:rsidRPr="00DA6BC7" w14:paraId="0CAE409D" w14:textId="77777777" w:rsidTr="005A0398">
        <w:tc>
          <w:tcPr>
            <w:tcW w:w="2689" w:type="dxa"/>
            <w:vAlign w:val="center"/>
          </w:tcPr>
          <w:p w14:paraId="533D5E55"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Thema</w:t>
            </w:r>
          </w:p>
        </w:tc>
        <w:tc>
          <w:tcPr>
            <w:tcW w:w="6662" w:type="dxa"/>
          </w:tcPr>
          <w:p w14:paraId="7458C5EE" w14:textId="29075556"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Demokratie</w:t>
            </w:r>
          </w:p>
        </w:tc>
      </w:tr>
      <w:tr w:rsidR="00580FA9" w:rsidRPr="00DA6BC7" w14:paraId="21424D32" w14:textId="77777777" w:rsidTr="005A0398">
        <w:tc>
          <w:tcPr>
            <w:tcW w:w="2689" w:type="dxa"/>
            <w:vAlign w:val="center"/>
          </w:tcPr>
          <w:p w14:paraId="13F171F9"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Klassenstufe</w:t>
            </w:r>
            <w:r w:rsidR="007B7CCA">
              <w:rPr>
                <w:rFonts w:cs="Arial"/>
                <w:b/>
                <w:szCs w:val="22"/>
                <w:lang w:val="de-DE"/>
              </w:rPr>
              <w:t xml:space="preserve"> und Schulart</w:t>
            </w:r>
          </w:p>
        </w:tc>
        <w:tc>
          <w:tcPr>
            <w:tcW w:w="6662" w:type="dxa"/>
          </w:tcPr>
          <w:p w14:paraId="30AE1402" w14:textId="5FECD5C5"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Gymnasium Klassenstufe 7</w:t>
            </w:r>
          </w:p>
        </w:tc>
      </w:tr>
      <w:tr w:rsidR="00580FA9" w:rsidRPr="007F19C8" w14:paraId="7462C8F2" w14:textId="77777777" w:rsidTr="005A0398">
        <w:tc>
          <w:tcPr>
            <w:tcW w:w="2689" w:type="dxa"/>
            <w:vAlign w:val="center"/>
          </w:tcPr>
          <w:p w14:paraId="0798410C"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Lernbereich</w:t>
            </w:r>
          </w:p>
        </w:tc>
        <w:tc>
          <w:tcPr>
            <w:tcW w:w="6662" w:type="dxa"/>
          </w:tcPr>
          <w:p w14:paraId="77042094" w14:textId="7F0F01A8"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Lernbereich 1: Leben in der Gesellschaft</w:t>
            </w:r>
          </w:p>
        </w:tc>
      </w:tr>
      <w:tr w:rsidR="00580FA9" w:rsidRPr="007F19C8" w14:paraId="5376E3BA" w14:textId="77777777" w:rsidTr="005A0398">
        <w:tc>
          <w:tcPr>
            <w:tcW w:w="2689" w:type="dxa"/>
            <w:vAlign w:val="center"/>
          </w:tcPr>
          <w:p w14:paraId="0CC3DD6F"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Positionierung innerhalb des Lernbereiches</w:t>
            </w:r>
          </w:p>
        </w:tc>
        <w:tc>
          <w:tcPr>
            <w:tcW w:w="6662" w:type="dxa"/>
          </w:tcPr>
          <w:p w14:paraId="5112A5FE" w14:textId="600B047E"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SchülerInnen sollten bereits den grundlegenden Politik-Begriff kennen</w:t>
            </w:r>
          </w:p>
        </w:tc>
      </w:tr>
      <w:tr w:rsidR="00580FA9" w:rsidRPr="007F19C8" w14:paraId="42DD327C" w14:textId="77777777" w:rsidTr="005A0398">
        <w:tc>
          <w:tcPr>
            <w:tcW w:w="2689" w:type="dxa"/>
            <w:vAlign w:val="center"/>
          </w:tcPr>
          <w:p w14:paraId="130B4A56" w14:textId="77777777" w:rsidR="00580FA9" w:rsidRPr="00DA6BC7" w:rsidRDefault="00580FA9"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Lernphase</w:t>
            </w:r>
          </w:p>
        </w:tc>
        <w:tc>
          <w:tcPr>
            <w:tcW w:w="6662" w:type="dxa"/>
          </w:tcPr>
          <w:p w14:paraId="332F9112" w14:textId="1C32F884" w:rsidR="00580FA9" w:rsidRPr="007B7CCA" w:rsidRDefault="007F19C8"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Cs/>
                <w:szCs w:val="22"/>
                <w:lang w:val="de-DE"/>
              </w:rPr>
            </w:pPr>
            <w:r>
              <w:rPr>
                <w:rFonts w:cs="Arial"/>
                <w:iCs/>
                <w:szCs w:val="22"/>
                <w:lang w:val="de-DE"/>
              </w:rPr>
              <w:t>Erarbeitungsphase- Festigungsphase</w:t>
            </w:r>
          </w:p>
        </w:tc>
      </w:tr>
      <w:tr w:rsidR="00554D6B" w:rsidRPr="00DA6BC7" w14:paraId="1626BB7D" w14:textId="77777777" w:rsidTr="005A0398">
        <w:tc>
          <w:tcPr>
            <w:tcW w:w="2689" w:type="dxa"/>
            <w:vAlign w:val="center"/>
          </w:tcPr>
          <w:p w14:paraId="3AE69BCF" w14:textId="77777777" w:rsidR="00554D6B" w:rsidRPr="00DA6BC7" w:rsidRDefault="00554D6B" w:rsidP="005A0398">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b/>
                <w:szCs w:val="22"/>
                <w:lang w:val="de-DE"/>
              </w:rPr>
            </w:pPr>
            <w:r w:rsidRPr="00DA6BC7">
              <w:rPr>
                <w:rFonts w:cs="Arial"/>
                <w:b/>
                <w:szCs w:val="22"/>
                <w:lang w:val="de-DE"/>
              </w:rPr>
              <w:t>Kompetenzniveaus</w:t>
            </w:r>
            <w:r w:rsidR="00167051" w:rsidRPr="00DA6BC7">
              <w:rPr>
                <w:rFonts w:cs="Arial"/>
                <w:b/>
                <w:szCs w:val="22"/>
                <w:lang w:val="de-DE"/>
              </w:rPr>
              <w:t xml:space="preserve"> </w:t>
            </w:r>
            <w:r w:rsidR="00167051" w:rsidRPr="00DA6BC7">
              <w:rPr>
                <w:rFonts w:cs="Arial"/>
                <w:b/>
                <w:szCs w:val="22"/>
                <w:lang w:val="de-DE"/>
              </w:rPr>
              <w:br/>
              <w:t>nach DQR</w:t>
            </w:r>
          </w:p>
        </w:tc>
        <w:tc>
          <w:tcPr>
            <w:tcW w:w="6662" w:type="dxa"/>
          </w:tcPr>
          <w:tbl>
            <w:tblPr>
              <w:tblStyle w:val="Tabellenraster"/>
              <w:tblW w:w="0" w:type="auto"/>
              <w:tblLook w:val="04A0" w:firstRow="1" w:lastRow="0" w:firstColumn="1" w:lastColumn="0" w:noHBand="0" w:noVBand="1"/>
            </w:tblPr>
            <w:tblGrid>
              <w:gridCol w:w="2271"/>
              <w:gridCol w:w="1039"/>
              <w:gridCol w:w="1040"/>
              <w:gridCol w:w="1041"/>
              <w:gridCol w:w="1041"/>
            </w:tblGrid>
            <w:tr w:rsidR="00BB1E5B" w:rsidRPr="00DA6BC7" w14:paraId="5AA8AC70" w14:textId="77777777" w:rsidTr="00121E88">
              <w:tc>
                <w:tcPr>
                  <w:tcW w:w="2271" w:type="dxa"/>
                </w:tcPr>
                <w:p w14:paraId="3BF4291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b/>
                      <w:bCs/>
                      <w:iCs/>
                      <w:szCs w:val="22"/>
                      <w:lang w:val="de-DE"/>
                    </w:rPr>
                  </w:pPr>
                  <w:r w:rsidRPr="00DA6BC7">
                    <w:rPr>
                      <w:rFonts w:cs="Arial"/>
                      <w:b/>
                      <w:bCs/>
                      <w:iCs/>
                      <w:szCs w:val="22"/>
                      <w:lang w:val="de-DE"/>
                    </w:rPr>
                    <w:t>Niveaus</w:t>
                  </w:r>
                </w:p>
              </w:tc>
              <w:tc>
                <w:tcPr>
                  <w:tcW w:w="1040" w:type="dxa"/>
                  <w:shd w:val="clear" w:color="auto" w:fill="FFFFFF" w:themeFill="background1"/>
                </w:tcPr>
                <w:p w14:paraId="20D94FD8" w14:textId="77777777" w:rsidR="00BB1E5B" w:rsidRPr="00DA6BC7" w:rsidRDefault="00BB1E5B" w:rsidP="00BB1E5B">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sidRPr="00DA6BC7">
                    <w:rPr>
                      <w:rFonts w:cs="Arial"/>
                      <w:b/>
                      <w:bCs/>
                      <w:iCs/>
                      <w:szCs w:val="22"/>
                      <w:lang w:val="de-DE"/>
                    </w:rPr>
                    <w:t>1</w:t>
                  </w:r>
                  <w:r>
                    <w:rPr>
                      <w:rFonts w:cs="Arial"/>
                      <w:b/>
                      <w:bCs/>
                      <w:iCs/>
                      <w:szCs w:val="22"/>
                      <w:lang w:val="de-DE"/>
                    </w:rPr>
                    <w:t xml:space="preserve"> bis </w:t>
                  </w:r>
                  <w:r w:rsidRPr="00DA6BC7">
                    <w:rPr>
                      <w:rFonts w:cs="Arial"/>
                      <w:b/>
                      <w:bCs/>
                      <w:iCs/>
                      <w:szCs w:val="22"/>
                      <w:lang w:val="de-DE"/>
                    </w:rPr>
                    <w:t>2</w:t>
                  </w:r>
                </w:p>
              </w:tc>
              <w:tc>
                <w:tcPr>
                  <w:tcW w:w="1041" w:type="dxa"/>
                  <w:shd w:val="clear" w:color="auto" w:fill="F2F2F2" w:themeFill="background1" w:themeFillShade="F2"/>
                </w:tcPr>
                <w:p w14:paraId="4BD8C7F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3 bis 4</w:t>
                  </w:r>
                </w:p>
              </w:tc>
              <w:tc>
                <w:tcPr>
                  <w:tcW w:w="1042" w:type="dxa"/>
                  <w:shd w:val="clear" w:color="auto" w:fill="D9D9D9" w:themeFill="background1" w:themeFillShade="D9"/>
                </w:tcPr>
                <w:p w14:paraId="567B446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5 bis 6</w:t>
                  </w:r>
                </w:p>
              </w:tc>
              <w:tc>
                <w:tcPr>
                  <w:tcW w:w="1042" w:type="dxa"/>
                  <w:shd w:val="clear" w:color="auto" w:fill="BFBFBF" w:themeFill="background1" w:themeFillShade="BF"/>
                </w:tcPr>
                <w:p w14:paraId="51FC648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jc w:val="center"/>
                    <w:rPr>
                      <w:rFonts w:cs="Arial"/>
                      <w:b/>
                      <w:bCs/>
                      <w:iCs/>
                      <w:szCs w:val="22"/>
                      <w:lang w:val="de-DE"/>
                    </w:rPr>
                  </w:pPr>
                  <w:r>
                    <w:rPr>
                      <w:rFonts w:cs="Arial"/>
                      <w:b/>
                      <w:bCs/>
                      <w:iCs/>
                      <w:szCs w:val="22"/>
                      <w:lang w:val="de-DE"/>
                    </w:rPr>
                    <w:t>7 bis 8</w:t>
                  </w:r>
                </w:p>
              </w:tc>
            </w:tr>
            <w:tr w:rsidR="00BB1E5B" w:rsidRPr="00DA6BC7" w14:paraId="142421EF" w14:textId="77777777" w:rsidTr="008D6F34">
              <w:tc>
                <w:tcPr>
                  <w:tcW w:w="2271" w:type="dxa"/>
                </w:tcPr>
                <w:p w14:paraId="13EC1D0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Fachkompetenz</w:t>
                  </w:r>
                </w:p>
              </w:tc>
              <w:tc>
                <w:tcPr>
                  <w:tcW w:w="1040" w:type="dxa"/>
                  <w:shd w:val="clear" w:color="auto" w:fill="FFFFFF" w:themeFill="background1"/>
                </w:tcPr>
                <w:p w14:paraId="6422754D" w14:textId="6A74AE40" w:rsidR="00BB1E5B" w:rsidRPr="00DA6BC7" w:rsidRDefault="007F19C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18FAEA0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6CF2082E"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1C30B889"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629A37AB" w14:textId="77777777" w:rsidTr="005A78B7">
              <w:tc>
                <w:tcPr>
                  <w:tcW w:w="2271" w:type="dxa"/>
                </w:tcPr>
                <w:p w14:paraId="49369036"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Methodenkompetenz</w:t>
                  </w:r>
                </w:p>
              </w:tc>
              <w:tc>
                <w:tcPr>
                  <w:tcW w:w="1040" w:type="dxa"/>
                  <w:shd w:val="clear" w:color="auto" w:fill="FFFFFF" w:themeFill="background1"/>
                </w:tcPr>
                <w:p w14:paraId="4D473EE8"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41453B93" w14:textId="194DC656" w:rsidR="00BB1E5B" w:rsidRPr="00DA6BC7" w:rsidRDefault="007F19C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180B4275"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030143F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73FA1F31" w14:textId="77777777" w:rsidTr="003C56E7">
              <w:tc>
                <w:tcPr>
                  <w:tcW w:w="2271" w:type="dxa"/>
                </w:tcPr>
                <w:p w14:paraId="51569781"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Selbstkompetenz</w:t>
                  </w:r>
                </w:p>
              </w:tc>
              <w:tc>
                <w:tcPr>
                  <w:tcW w:w="1040" w:type="dxa"/>
                  <w:shd w:val="clear" w:color="auto" w:fill="FFFFFF" w:themeFill="background1"/>
                </w:tcPr>
                <w:p w14:paraId="01FF0E6D"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1" w:type="dxa"/>
                  <w:shd w:val="clear" w:color="auto" w:fill="F2F2F2" w:themeFill="background1" w:themeFillShade="F2"/>
                </w:tcPr>
                <w:p w14:paraId="30D927EB" w14:textId="57BE9919" w:rsidR="00BB1E5B" w:rsidRPr="00DA6BC7" w:rsidRDefault="007F19C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2" w:type="dxa"/>
                  <w:shd w:val="clear" w:color="auto" w:fill="D9D9D9" w:themeFill="background1" w:themeFillShade="D9"/>
                </w:tcPr>
                <w:p w14:paraId="15DD1E52"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5EE0DFE4"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r w:rsidR="00BB1E5B" w:rsidRPr="00DA6BC7" w14:paraId="5CC36871" w14:textId="77777777" w:rsidTr="002943B6">
              <w:tc>
                <w:tcPr>
                  <w:tcW w:w="2271" w:type="dxa"/>
                </w:tcPr>
                <w:p w14:paraId="5D8B942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sidRPr="00DA6BC7">
                    <w:rPr>
                      <w:rFonts w:cs="Arial"/>
                      <w:iCs/>
                      <w:szCs w:val="22"/>
                      <w:lang w:val="de-DE"/>
                    </w:rPr>
                    <w:t>Sozialkompetenz</w:t>
                  </w:r>
                </w:p>
              </w:tc>
              <w:tc>
                <w:tcPr>
                  <w:tcW w:w="1040" w:type="dxa"/>
                  <w:shd w:val="clear" w:color="auto" w:fill="FFFFFF" w:themeFill="background1"/>
                </w:tcPr>
                <w:p w14:paraId="4EC0B2CE" w14:textId="46043557" w:rsidR="00BB1E5B" w:rsidRPr="00DA6BC7" w:rsidRDefault="007F19C8"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r>
                    <w:rPr>
                      <w:rFonts w:cs="Arial"/>
                      <w:iCs/>
                      <w:szCs w:val="22"/>
                      <w:lang w:val="de-DE"/>
                    </w:rPr>
                    <w:t>x</w:t>
                  </w:r>
                </w:p>
              </w:tc>
              <w:tc>
                <w:tcPr>
                  <w:tcW w:w="1041" w:type="dxa"/>
                  <w:shd w:val="clear" w:color="auto" w:fill="F2F2F2" w:themeFill="background1" w:themeFillShade="F2"/>
                </w:tcPr>
                <w:p w14:paraId="5198599C"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D9D9D9" w:themeFill="background1" w:themeFillShade="D9"/>
                </w:tcPr>
                <w:p w14:paraId="5CB2882B"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c>
                <w:tcPr>
                  <w:tcW w:w="1042" w:type="dxa"/>
                  <w:shd w:val="clear" w:color="auto" w:fill="BFBFBF" w:themeFill="background1" w:themeFillShade="BF"/>
                </w:tcPr>
                <w:p w14:paraId="481EB2EF" w14:textId="77777777" w:rsidR="00BB1E5B" w:rsidRPr="00DA6BC7" w:rsidRDefault="00BB1E5B" w:rsidP="005A0398">
                  <w:pPr>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rPr>
                      <w:rFonts w:cs="Arial"/>
                      <w:iCs/>
                      <w:szCs w:val="22"/>
                      <w:lang w:val="de-DE"/>
                    </w:rPr>
                  </w:pPr>
                </w:p>
              </w:tc>
            </w:tr>
          </w:tbl>
          <w:p w14:paraId="4F8AAD49" w14:textId="77777777" w:rsidR="00554D6B" w:rsidRPr="00DA6BC7" w:rsidRDefault="00554D6B" w:rsidP="00580FA9">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rFonts w:cs="Arial"/>
                <w:i/>
                <w:szCs w:val="22"/>
                <w:lang w:val="de-DE"/>
              </w:rPr>
            </w:pPr>
          </w:p>
        </w:tc>
      </w:tr>
    </w:tbl>
    <w:p w14:paraId="66F36873" w14:textId="77777777" w:rsidR="009B48AE" w:rsidRDefault="009B48AE" w:rsidP="009B48AE">
      <w:pPr>
        <w:pStyle w:val="KeinLeerraum"/>
      </w:pPr>
    </w:p>
    <w:p w14:paraId="22FAECE7" w14:textId="77777777" w:rsidR="00467D9A" w:rsidRPr="00DA6BC7" w:rsidRDefault="00580FA9" w:rsidP="002734F1">
      <w:pPr>
        <w:pStyle w:val="berschrift2"/>
        <w:numPr>
          <w:ilvl w:val="0"/>
          <w:numId w:val="13"/>
        </w:numPr>
        <w:ind w:left="426" w:hanging="426"/>
      </w:pPr>
      <w:bookmarkStart w:id="2" w:name="_Toc77522305"/>
      <w:r w:rsidRPr="00DA6BC7">
        <w:t>Kurzbeschreibung</w:t>
      </w:r>
      <w:bookmarkEnd w:id="2"/>
    </w:p>
    <w:p w14:paraId="0F5F2DB1" w14:textId="612F8B39" w:rsidR="00D360A3" w:rsidRDefault="007F19C8" w:rsidP="00D360A3">
      <w:pPr>
        <w:spacing w:after="0"/>
        <w:rPr>
          <w:rFonts w:cs="Arial"/>
          <w:iCs/>
          <w:szCs w:val="22"/>
          <w:lang w:val="de-DE" w:eastAsia="de-DE"/>
        </w:rPr>
      </w:pPr>
      <w:r>
        <w:rPr>
          <w:rFonts w:cs="Arial"/>
          <w:iCs/>
          <w:szCs w:val="22"/>
          <w:lang w:val="de-DE" w:eastAsia="de-DE"/>
        </w:rPr>
        <w:t>Das Artefakt stellt gut strukturiert die wichtigsten Grundlagen zur Demokratie dar. Es eignet sich besonders gut, da das neu erlangte Wissen in ein bestehendes Netz eingebettet werden kann, indem die rot verlinkten Begriffe ebenfalls auffindbar sind. Das Artefakt eignet sich besonders gut für die 7. Klasse, da nicht zwingend Vorwissen erforderlich ist. GRW haben die SchülerInnen in Sachsen erst seit der 7. Klasse.</w:t>
      </w:r>
    </w:p>
    <w:p w14:paraId="77FCE45E" w14:textId="77777777" w:rsidR="007F19C8" w:rsidRPr="007B7CCA" w:rsidRDefault="007F19C8" w:rsidP="00D360A3">
      <w:pPr>
        <w:spacing w:after="0"/>
        <w:rPr>
          <w:rFonts w:cs="Arial"/>
          <w:iCs/>
          <w:color w:val="000000"/>
          <w:sz w:val="18"/>
          <w:szCs w:val="18"/>
          <w:lang w:val="de-DE" w:eastAsia="de-DE"/>
          <w14:textOutline w14:w="0" w14:cap="flat" w14:cmpd="sng" w14:algn="ctr">
            <w14:noFill/>
            <w14:prstDash w14:val="solid"/>
            <w14:bevel/>
          </w14:textOutline>
        </w:rPr>
      </w:pPr>
    </w:p>
    <w:p w14:paraId="516895A0" w14:textId="77777777" w:rsidR="00334651" w:rsidRPr="00DA6BC7" w:rsidRDefault="00ED376F" w:rsidP="002734F1">
      <w:pPr>
        <w:pStyle w:val="berschrift2"/>
        <w:numPr>
          <w:ilvl w:val="0"/>
          <w:numId w:val="13"/>
        </w:numPr>
        <w:ind w:left="426" w:hanging="426"/>
      </w:pPr>
      <w:bookmarkStart w:id="3" w:name="_Toc77522306"/>
      <w:r w:rsidRPr="00DA6BC7">
        <w:t>Voraussetzungen</w:t>
      </w:r>
      <w:r w:rsidR="00BE4C24" w:rsidRPr="00DA6BC7">
        <w:t xml:space="preserve"> zur Verwendung</w:t>
      </w:r>
      <w:bookmarkEnd w:id="3"/>
      <w:r w:rsidR="00BE4C24" w:rsidRPr="00DA6BC7">
        <w:t xml:space="preserve"> </w:t>
      </w:r>
    </w:p>
    <w:p w14:paraId="3440E90D" w14:textId="30215911" w:rsidR="006A05EE" w:rsidRPr="00DA6BC7" w:rsidRDefault="00B67937" w:rsidP="00C2337B">
      <w:pPr>
        <w:rPr>
          <w:rFonts w:cs="Arial"/>
          <w:b/>
          <w:bCs/>
          <w:iCs/>
          <w:szCs w:val="22"/>
          <w:lang w:val="de-DE"/>
        </w:rPr>
      </w:pPr>
      <w:r w:rsidRPr="00DA6BC7">
        <w:rPr>
          <w:rFonts w:cs="Arial"/>
          <w:b/>
          <w:bCs/>
          <w:iCs/>
          <w:szCs w:val="22"/>
          <w:lang w:val="de-DE"/>
        </w:rPr>
        <w:t>Technische Voraussetzungen:</w:t>
      </w:r>
      <w:r w:rsidRPr="00DA6BC7">
        <w:rPr>
          <w:rFonts w:cs="Arial"/>
          <w:b/>
          <w:bCs/>
          <w:iCs/>
          <w:szCs w:val="22"/>
          <w:lang w:val="de-DE"/>
        </w:rPr>
        <w:br/>
      </w:r>
      <w:r w:rsidR="007F19C8">
        <w:rPr>
          <w:rFonts w:cs="Arial"/>
          <w:iCs/>
          <w:szCs w:val="22"/>
          <w:lang w:val="de-DE"/>
        </w:rPr>
        <w:t>Alle Lernenden sollten ein eigenes mobiles Endgerät besitzen, um im eigenen Tempo an den Aufgaben arbeiten zu können.</w:t>
      </w:r>
    </w:p>
    <w:p w14:paraId="39396DF7" w14:textId="591411DB" w:rsidR="006A05EE" w:rsidRPr="00DA6BC7" w:rsidRDefault="00B67937" w:rsidP="00C2337B">
      <w:pPr>
        <w:rPr>
          <w:rFonts w:cs="Arial"/>
          <w:b/>
          <w:bCs/>
          <w:iCs/>
          <w:szCs w:val="22"/>
          <w:lang w:val="de-DE"/>
        </w:rPr>
      </w:pPr>
      <w:r w:rsidRPr="00DA6BC7">
        <w:rPr>
          <w:rFonts w:cs="Arial"/>
          <w:b/>
          <w:bCs/>
          <w:iCs/>
          <w:szCs w:val="22"/>
          <w:lang w:val="de-DE"/>
        </w:rPr>
        <w:lastRenderedPageBreak/>
        <w:t>Inhaltliche Voraussetzungen:</w:t>
      </w:r>
      <w:r w:rsidRPr="00DA6BC7">
        <w:rPr>
          <w:rFonts w:cs="Arial"/>
          <w:b/>
          <w:bCs/>
          <w:iCs/>
          <w:szCs w:val="22"/>
          <w:lang w:val="de-DE"/>
        </w:rPr>
        <w:br/>
      </w:r>
      <w:r w:rsidR="007F19C8">
        <w:rPr>
          <w:rFonts w:cs="Arial"/>
          <w:iCs/>
          <w:szCs w:val="22"/>
          <w:lang w:val="de-DE"/>
        </w:rPr>
        <w:t xml:space="preserve">Der Bedarf an Vorwissen ist relativ gering. Die Lernenden sollten ein grundsätzliches Politik-Verständnis und eine gute Lesekompetenz mit sich bringen. </w:t>
      </w:r>
    </w:p>
    <w:p w14:paraId="6B3C7931" w14:textId="3499EB0F" w:rsidR="00F45BDD" w:rsidRPr="00DA6BC7" w:rsidRDefault="00B67937" w:rsidP="00B67937">
      <w:pPr>
        <w:rPr>
          <w:rFonts w:cs="Arial"/>
          <w:b/>
          <w:bCs/>
          <w:iCs/>
          <w:sz w:val="24"/>
          <w:lang w:val="de-DE"/>
        </w:rPr>
      </w:pPr>
      <w:r w:rsidRPr="00DA6BC7">
        <w:rPr>
          <w:rFonts w:cs="Arial"/>
          <w:b/>
          <w:bCs/>
          <w:iCs/>
          <w:szCs w:val="22"/>
          <w:lang w:val="de-DE"/>
        </w:rPr>
        <w:t>Anforderungen an die Lehrkraft:</w:t>
      </w:r>
      <w:r w:rsidRPr="00DA6BC7">
        <w:rPr>
          <w:rFonts w:cs="Arial"/>
          <w:b/>
          <w:bCs/>
          <w:iCs/>
          <w:szCs w:val="22"/>
          <w:lang w:val="de-DE"/>
        </w:rPr>
        <w:br/>
      </w:r>
      <w:r w:rsidR="007F19C8">
        <w:rPr>
          <w:rFonts w:cs="Arial"/>
          <w:iCs/>
          <w:szCs w:val="22"/>
          <w:lang w:val="de-DE"/>
        </w:rPr>
        <w:t>Die Lehrkraft muss relativ spontan agieren können und ggf. Unterstützung anbieten. Vor Allem die Aufgabe</w:t>
      </w:r>
      <w:r w:rsidR="000559E0">
        <w:rPr>
          <w:rFonts w:cs="Arial"/>
          <w:iCs/>
          <w:szCs w:val="22"/>
          <w:lang w:val="de-DE"/>
        </w:rPr>
        <w:t>, de mithilfe des Grundgesetzes gelöst werden soll,, kann sich als schwierig erweisen. Nichtsdestotrotz ist sie sehr wichtig, da die Lernenden so in Kontakt mit Gesetzestexten kommen.</w:t>
      </w:r>
    </w:p>
    <w:sectPr w:rsidR="00F45BDD" w:rsidRPr="00DA6BC7" w:rsidSect="002734F1">
      <w:headerReference w:type="default" r:id="rId8"/>
      <w:footerReference w:type="default" r:id="rId9"/>
      <w:headerReference w:type="first" r:id="rId10"/>
      <w:footerReference w:type="first" r:id="rId11"/>
      <w:pgSz w:w="11906" w:h="16838"/>
      <w:pgMar w:top="1134" w:right="1416" w:bottom="1134" w:left="1134" w:header="709" w:footer="85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C6819" w14:textId="77777777" w:rsidR="007F19C8" w:rsidRDefault="007F19C8">
      <w:r>
        <w:separator/>
      </w:r>
    </w:p>
  </w:endnote>
  <w:endnote w:type="continuationSeparator" w:id="0">
    <w:p w14:paraId="0507DC9A" w14:textId="77777777" w:rsidR="007F19C8" w:rsidRDefault="007F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44F7F" w14:textId="77777777" w:rsidR="00FA451B" w:rsidRPr="00FA451B" w:rsidRDefault="00FA451B"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5408" behindDoc="0" locked="0" layoutInCell="1" allowOverlap="1" wp14:anchorId="63A57378" wp14:editId="5D4BBF93">
          <wp:simplePos x="0" y="0"/>
          <wp:positionH relativeFrom="margin">
            <wp:posOffset>0</wp:posOffset>
          </wp:positionH>
          <wp:positionV relativeFrom="paragraph">
            <wp:posOffset>73628</wp:posOffset>
          </wp:positionV>
          <wp:extent cx="838200" cy="295275"/>
          <wp:effectExtent l="0" t="0" r="0" b="9525"/>
          <wp:wrapNone/>
          <wp:docPr id="10" name="Grafik 10"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9B48AE">
      <w:rPr>
        <w:rFonts w:cs="Arial"/>
        <w:sz w:val="16"/>
        <w:szCs w:val="16"/>
        <w:lang w:val="de-DE"/>
      </w:rPr>
      <w:t xml:space="preserve">Dieses Werk ist lizenziert unter </w:t>
    </w:r>
    <w:hyperlink r:id="rId3" w:history="1">
      <w:r w:rsidRPr="009B48AE">
        <w:rPr>
          <w:rStyle w:val="Hyperlink"/>
          <w:rFonts w:cs="Arial"/>
          <w:color w:val="2D9ED0"/>
          <w:sz w:val="16"/>
          <w:szCs w:val="16"/>
          <w:u w:val="none"/>
          <w:lang w:val="de-DE"/>
        </w:rPr>
        <w:t xml:space="preserve">Creative Commons Namensnennung - </w:t>
      </w:r>
      <w:r w:rsidRPr="009B48AE">
        <w:rPr>
          <w:rStyle w:val="Hyperlink"/>
          <w:rFonts w:cs="Arial"/>
          <w:color w:val="2D9ED0"/>
          <w:sz w:val="16"/>
          <w:szCs w:val="16"/>
          <w:u w:val="none"/>
          <w:lang w:val="de-DE"/>
        </w:rPr>
        <w:br/>
        <w:t>Weitergabe unter gleichen Bedingungen 4.0 International Lizenz</w:t>
      </w:r>
    </w:hyperlink>
    <w:r w:rsidRPr="009B48AE">
      <w:rPr>
        <w:rFonts w:cs="Arial"/>
        <w:sz w:val="16"/>
        <w:szCs w:val="16"/>
        <w:lang w:val="de-DE"/>
      </w:rPr>
      <w:t>.</w:t>
    </w:r>
    <w:r>
      <w:rPr>
        <w:rFonts w:cs="Arial"/>
        <w:sz w:val="16"/>
        <w:szCs w:val="16"/>
        <w:lang w:val="de-DE"/>
      </w:rPr>
      <w:tab/>
    </w:r>
    <w:sdt>
      <w:sdtPr>
        <w:id w:val="750402616"/>
        <w:docPartObj>
          <w:docPartGallery w:val="Page Numbers (Bottom of Page)"/>
          <w:docPartUnique/>
        </w:docPartObj>
      </w:sdtPr>
      <w:sdtEndPr/>
      <w:sdtContent>
        <w:r>
          <w:fldChar w:fldCharType="begin"/>
        </w:r>
        <w:r w:rsidRPr="00D91BFD">
          <w:rPr>
            <w:lang w:val="de-DE"/>
          </w:rPr>
          <w:instrText>PAGE   \* MERGEFORMAT</w:instrText>
        </w:r>
        <w:r>
          <w:fldChar w:fldCharType="separate"/>
        </w:r>
        <w:r>
          <w:t>I</w:t>
        </w:r>
        <w: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65FA4" w14:textId="77777777" w:rsidR="00831038" w:rsidRPr="00467D9A" w:rsidRDefault="00831038" w:rsidP="00FA451B">
    <w:pPr>
      <w:pStyle w:val="Fuzeile"/>
      <w:spacing w:before="120" w:after="0" w:line="240" w:lineRule="auto"/>
      <w:ind w:left="1440"/>
      <w:rPr>
        <w:lang w:val="de-DE"/>
      </w:rPr>
    </w:pPr>
    <w:r w:rsidRPr="004D6B87">
      <w:rPr>
        <w:rFonts w:asciiTheme="majorHAnsi" w:hAnsiTheme="majorHAnsi" w:cstheme="majorHAnsi"/>
        <w:noProof/>
      </w:rPr>
      <w:drawing>
        <wp:anchor distT="0" distB="0" distL="114300" distR="114300" simplePos="0" relativeHeight="251663360" behindDoc="0" locked="0" layoutInCell="1" allowOverlap="1" wp14:anchorId="3E014358" wp14:editId="518151BF">
          <wp:simplePos x="0" y="0"/>
          <wp:positionH relativeFrom="margin">
            <wp:posOffset>0</wp:posOffset>
          </wp:positionH>
          <wp:positionV relativeFrom="paragraph">
            <wp:posOffset>73628</wp:posOffset>
          </wp:positionV>
          <wp:extent cx="838200" cy="295275"/>
          <wp:effectExtent l="0" t="0" r="0" b="9525"/>
          <wp:wrapNone/>
          <wp:docPr id="8" name="Grafik 8" descr="Creative Commons Lizenzvertra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reative Commons Lizenzvertra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00FA451B" w:rsidRPr="009B48AE">
      <w:rPr>
        <w:rFonts w:cs="Arial"/>
        <w:sz w:val="16"/>
        <w:szCs w:val="16"/>
        <w:lang w:val="de-DE"/>
      </w:rPr>
      <w:t xml:space="preserve">Dieses Werk ist lizenziert unter </w:t>
    </w:r>
    <w:hyperlink r:id="rId3" w:history="1">
      <w:r w:rsidR="00FA451B" w:rsidRPr="009B48AE">
        <w:rPr>
          <w:rStyle w:val="Hyperlink"/>
          <w:rFonts w:cs="Arial"/>
          <w:color w:val="2D9ED0"/>
          <w:sz w:val="16"/>
          <w:szCs w:val="16"/>
          <w:u w:val="none"/>
          <w:lang w:val="de-DE"/>
        </w:rPr>
        <w:t xml:space="preserve">Creative Commons Namensnennung - </w:t>
      </w:r>
      <w:r w:rsidR="00FA451B" w:rsidRPr="009B48AE">
        <w:rPr>
          <w:rStyle w:val="Hyperlink"/>
          <w:rFonts w:cs="Arial"/>
          <w:color w:val="2D9ED0"/>
          <w:sz w:val="16"/>
          <w:szCs w:val="16"/>
          <w:u w:val="none"/>
          <w:lang w:val="de-DE"/>
        </w:rPr>
        <w:br/>
        <w:t>Weitergabe unter gleichen Bedingungen 4.0 International Lizenz</w:t>
      </w:r>
    </w:hyperlink>
    <w:r w:rsidR="00FA451B" w:rsidRPr="009B48AE">
      <w:rPr>
        <w:rFonts w:cs="Arial"/>
        <w:sz w:val="16"/>
        <w:szCs w:val="16"/>
        <w:lang w:val="de-DE"/>
      </w:rPr>
      <w:t>.</w:t>
    </w:r>
    <w:r w:rsidR="00FA451B">
      <w:rPr>
        <w:rFonts w:cs="Arial"/>
        <w:sz w:val="16"/>
        <w:szCs w:val="16"/>
        <w:lang w:val="de-DE"/>
      </w:rPr>
      <w:tab/>
    </w:r>
    <w:sdt>
      <w:sdtPr>
        <w:id w:val="232597079"/>
        <w:docPartObj>
          <w:docPartGallery w:val="Page Numbers (Bottom of Page)"/>
          <w:docPartUnique/>
        </w:docPartObj>
      </w:sdtPr>
      <w:sdtEndPr/>
      <w:sdtContent>
        <w:r>
          <w:fldChar w:fldCharType="begin"/>
        </w:r>
        <w:r w:rsidRPr="00D91BFD">
          <w:rPr>
            <w:lang w:val="de-DE"/>
          </w:rPr>
          <w:instrText>PAGE   \* MERGEFORMAT</w:instrText>
        </w:r>
        <w:r>
          <w:fldChar w:fldCharType="separate"/>
        </w:r>
        <w:r w:rsidRPr="00467D9A">
          <w:rPr>
            <w:lang w:val="de-DE"/>
          </w:rPr>
          <w:t>VI</w:t>
        </w:r>
        <w:r>
          <w:t>I</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2C30" w14:textId="77777777" w:rsidR="007F19C8" w:rsidRDefault="007F19C8">
      <w:r>
        <w:separator/>
      </w:r>
    </w:p>
  </w:footnote>
  <w:footnote w:type="continuationSeparator" w:id="0">
    <w:p w14:paraId="30C5736C" w14:textId="77777777" w:rsidR="007F19C8" w:rsidRDefault="007F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5709" w14:textId="67C8A1F6"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0559E0">
      <w:rPr>
        <w:rFonts w:cs="Calibri"/>
        <w:bCs/>
        <w:sz w:val="18"/>
        <w:szCs w:val="18"/>
        <w:u w:val="single"/>
        <w:lang w:val="de-DE"/>
      </w:rPr>
      <w:t>Jennifer Despang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FCDD" w14:textId="652F580C" w:rsidR="00FA451B" w:rsidRPr="00FA451B" w:rsidRDefault="00FA451B" w:rsidP="00FA451B">
    <w:pPr>
      <w:pStyle w:val="Kopfzeile"/>
      <w:tabs>
        <w:tab w:val="left" w:pos="5812"/>
        <w:tab w:val="left" w:pos="6804"/>
        <w:tab w:val="left" w:pos="7513"/>
        <w:tab w:val="left" w:pos="7797"/>
      </w:tabs>
      <w:rPr>
        <w:rFonts w:cs="Calibri"/>
        <w:b/>
        <w:sz w:val="18"/>
        <w:szCs w:val="18"/>
        <w:u w:val="single"/>
        <w:lang w:val="de-DE"/>
      </w:rPr>
    </w:pPr>
    <w:r>
      <w:rPr>
        <w:rFonts w:cs="Calibri"/>
        <w:sz w:val="18"/>
        <w:szCs w:val="18"/>
        <w:u w:val="single"/>
        <w:lang w:val="de-DE"/>
      </w:rPr>
      <w:t>Digitale Medien in der Schule</w:t>
    </w:r>
    <w:r w:rsidRPr="00467D9A">
      <w:rPr>
        <w:rFonts w:cs="Calibri"/>
        <w:b/>
        <w:sz w:val="18"/>
        <w:szCs w:val="18"/>
        <w:u w:val="single"/>
        <w:lang w:val="de-DE"/>
      </w:rPr>
      <w:tab/>
    </w:r>
    <w:r w:rsidRPr="00467D9A">
      <w:rPr>
        <w:rFonts w:cs="Calibri"/>
        <w:bCs/>
        <w:sz w:val="18"/>
        <w:szCs w:val="18"/>
        <w:u w:val="single"/>
        <w:lang w:val="de-DE"/>
      </w:rPr>
      <w:t>Universität Leipzig</w:t>
    </w:r>
    <w:r w:rsidRPr="00467D9A">
      <w:rPr>
        <w:rFonts w:cs="Calibri"/>
        <w:bCs/>
        <w:sz w:val="18"/>
        <w:szCs w:val="18"/>
        <w:u w:val="single"/>
        <w:lang w:val="de-DE"/>
      </w:rPr>
      <w:tab/>
    </w:r>
    <w:r w:rsidRPr="00467D9A">
      <w:rPr>
        <w:rFonts w:cs="Calibri"/>
        <w:bCs/>
        <w:sz w:val="18"/>
        <w:szCs w:val="18"/>
        <w:u w:val="single"/>
        <w:lang w:val="de-DE"/>
      </w:rPr>
      <w:tab/>
    </w:r>
    <w:r>
      <w:rPr>
        <w:rFonts w:cs="Calibri"/>
        <w:bCs/>
        <w:sz w:val="18"/>
        <w:szCs w:val="18"/>
        <w:u w:val="single"/>
        <w:lang w:val="de-DE"/>
      </w:rPr>
      <w:tab/>
      <w:t xml:space="preserve"> </w:t>
    </w:r>
    <w:r w:rsidR="007F19C8">
      <w:rPr>
        <w:rFonts w:cs="Calibri"/>
        <w:bCs/>
        <w:sz w:val="18"/>
        <w:szCs w:val="18"/>
        <w:u w:val="single"/>
        <w:lang w:val="de-DE"/>
      </w:rPr>
      <w:t>Jennifer  Despang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349D"/>
    <w:multiLevelType w:val="hybridMultilevel"/>
    <w:tmpl w:val="BFB65414"/>
    <w:lvl w:ilvl="0" w:tplc="850A384A">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E686498"/>
    <w:multiLevelType w:val="multilevel"/>
    <w:tmpl w:val="58FC4E5E"/>
    <w:lvl w:ilvl="0">
      <w:start w:val="1"/>
      <w:numFmt w:val="decimal"/>
      <w:lvlText w:val="%1"/>
      <w:lvlJc w:val="left"/>
      <w:pPr>
        <w:ind w:left="480" w:hanging="480"/>
      </w:pPr>
      <w:rPr>
        <w:rFonts w:hint="default"/>
      </w:rPr>
    </w:lvl>
    <w:lvl w:ilvl="1">
      <w:start w:val="1"/>
      <w:numFmt w:val="decimal"/>
      <w:pStyle w:val="berschrift2"/>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581D0C"/>
    <w:multiLevelType w:val="hybridMultilevel"/>
    <w:tmpl w:val="CB2A984E"/>
    <w:numStyleLink w:val="Punkt"/>
  </w:abstractNum>
  <w:abstractNum w:abstractNumId="3" w15:restartNumberingAfterBreak="0">
    <w:nsid w:val="1D2F42FF"/>
    <w:multiLevelType w:val="hybridMultilevel"/>
    <w:tmpl w:val="870ECBD0"/>
    <w:numStyleLink w:val="Nummeriert"/>
  </w:abstractNum>
  <w:abstractNum w:abstractNumId="4" w15:restartNumberingAfterBreak="0">
    <w:nsid w:val="27B928F8"/>
    <w:multiLevelType w:val="hybridMultilevel"/>
    <w:tmpl w:val="1DF0D7EA"/>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BCD44FA"/>
    <w:multiLevelType w:val="multilevel"/>
    <w:tmpl w:val="7C26272E"/>
    <w:lvl w:ilvl="0">
      <w:start w:val="1"/>
      <w:numFmt w:val="decimal"/>
      <w:pStyle w:val="berschrift1"/>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BE55AC"/>
    <w:multiLevelType w:val="hybridMultilevel"/>
    <w:tmpl w:val="83E6752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ED47E22"/>
    <w:multiLevelType w:val="hybridMultilevel"/>
    <w:tmpl w:val="AC3E7CB0"/>
    <w:lvl w:ilvl="0" w:tplc="96826DA4">
      <w:numFmt w:val="bullet"/>
      <w:lvlText w:val="-"/>
      <w:lvlJc w:val="left"/>
      <w:pPr>
        <w:ind w:left="720" w:hanging="360"/>
      </w:pPr>
      <w:rPr>
        <w:rFonts w:ascii="Helvetica Neue" w:eastAsia="Arial Unicode MS" w:hAnsi="Helvetica Neue"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571A2D"/>
    <w:multiLevelType w:val="hybridMultilevel"/>
    <w:tmpl w:val="CB2A984E"/>
    <w:styleLink w:val="Punkt"/>
    <w:lvl w:ilvl="0" w:tplc="6E0E786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3170DEC2">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49B4EBD2">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5A6F8B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854064DA">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4CE05A2">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6FAED0D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CC22D14E">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EF6B39A">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9" w15:restartNumberingAfterBreak="0">
    <w:nsid w:val="7AE14EFF"/>
    <w:multiLevelType w:val="hybridMultilevel"/>
    <w:tmpl w:val="870ECBD0"/>
    <w:styleLink w:val="Nummeriert"/>
    <w:lvl w:ilvl="0" w:tplc="64CC5BD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843F02">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3EEB1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0A89D9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4D2B510">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2E511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DD80182">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EE6B4DE">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EADCE8">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ED7543D"/>
    <w:multiLevelType w:val="hybridMultilevel"/>
    <w:tmpl w:val="EAC2B80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2"/>
  </w:num>
  <w:num w:numId="5">
    <w:abstractNumId w:val="3"/>
    <w:lvlOverride w:ilvl="0">
      <w:startOverride w:val="1"/>
    </w:lvlOverride>
  </w:num>
  <w:num w:numId="6">
    <w:abstractNumId w:val="3"/>
    <w:lvlOverride w:ilvl="0">
      <w:startOverride w:val="1"/>
    </w:lvlOverride>
  </w:num>
  <w:num w:numId="7">
    <w:abstractNumId w:val="7"/>
  </w:num>
  <w:num w:numId="8">
    <w:abstractNumId w:val="4"/>
  </w:num>
  <w:num w:numId="9">
    <w:abstractNumId w:val="6"/>
  </w:num>
  <w:num w:numId="10">
    <w:abstractNumId w:val="1"/>
  </w:num>
  <w:num w:numId="11">
    <w:abstractNumId w:val="10"/>
  </w:num>
  <w:num w:numId="12">
    <w:abstractNumId w:val="5"/>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MDeyNAeyLAwNzZV0lIJTi4sz8/NACkxrAX95b/QsAAAA"/>
  </w:docVars>
  <w:rsids>
    <w:rsidRoot w:val="007F19C8"/>
    <w:rsid w:val="000073A5"/>
    <w:rsid w:val="000559E0"/>
    <w:rsid w:val="000B4EFC"/>
    <w:rsid w:val="000B6679"/>
    <w:rsid w:val="00101090"/>
    <w:rsid w:val="00117E1C"/>
    <w:rsid w:val="00131A95"/>
    <w:rsid w:val="00146722"/>
    <w:rsid w:val="00167051"/>
    <w:rsid w:val="001B1243"/>
    <w:rsid w:val="001C1575"/>
    <w:rsid w:val="001E785B"/>
    <w:rsid w:val="00201A15"/>
    <w:rsid w:val="00247D7A"/>
    <w:rsid w:val="0025468F"/>
    <w:rsid w:val="002734F1"/>
    <w:rsid w:val="002918C3"/>
    <w:rsid w:val="00334651"/>
    <w:rsid w:val="00371824"/>
    <w:rsid w:val="003B33DA"/>
    <w:rsid w:val="003C5CC7"/>
    <w:rsid w:val="0044028A"/>
    <w:rsid w:val="00455049"/>
    <w:rsid w:val="00467D9A"/>
    <w:rsid w:val="00554D6B"/>
    <w:rsid w:val="00580FA9"/>
    <w:rsid w:val="005A0398"/>
    <w:rsid w:val="005B4FC2"/>
    <w:rsid w:val="005C342F"/>
    <w:rsid w:val="005E0961"/>
    <w:rsid w:val="00603E4B"/>
    <w:rsid w:val="00697B6E"/>
    <w:rsid w:val="006A05EE"/>
    <w:rsid w:val="006A7F79"/>
    <w:rsid w:val="006B080B"/>
    <w:rsid w:val="00704DEE"/>
    <w:rsid w:val="00716ACC"/>
    <w:rsid w:val="007656EA"/>
    <w:rsid w:val="007B7CCA"/>
    <w:rsid w:val="007F19C8"/>
    <w:rsid w:val="007F4974"/>
    <w:rsid w:val="00825635"/>
    <w:rsid w:val="00827B21"/>
    <w:rsid w:val="00831038"/>
    <w:rsid w:val="0086259A"/>
    <w:rsid w:val="0088504B"/>
    <w:rsid w:val="008C05C2"/>
    <w:rsid w:val="009164E1"/>
    <w:rsid w:val="0097737B"/>
    <w:rsid w:val="009B48AE"/>
    <w:rsid w:val="009C0F5F"/>
    <w:rsid w:val="009C38D2"/>
    <w:rsid w:val="009C74CE"/>
    <w:rsid w:val="00A202A8"/>
    <w:rsid w:val="00AC1DB0"/>
    <w:rsid w:val="00B01D8A"/>
    <w:rsid w:val="00B12EEA"/>
    <w:rsid w:val="00B67937"/>
    <w:rsid w:val="00BB1E5B"/>
    <w:rsid w:val="00BE4C24"/>
    <w:rsid w:val="00C2337B"/>
    <w:rsid w:val="00C85106"/>
    <w:rsid w:val="00C94233"/>
    <w:rsid w:val="00CD1544"/>
    <w:rsid w:val="00CF1EFD"/>
    <w:rsid w:val="00CF5049"/>
    <w:rsid w:val="00D271BA"/>
    <w:rsid w:val="00D360A3"/>
    <w:rsid w:val="00D5373F"/>
    <w:rsid w:val="00D91BFD"/>
    <w:rsid w:val="00DA6BC7"/>
    <w:rsid w:val="00DC688C"/>
    <w:rsid w:val="00E304CA"/>
    <w:rsid w:val="00E93AC8"/>
    <w:rsid w:val="00EB2C28"/>
    <w:rsid w:val="00EC4308"/>
    <w:rsid w:val="00ED376F"/>
    <w:rsid w:val="00F45BDD"/>
    <w:rsid w:val="00F74578"/>
    <w:rsid w:val="00FA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3E62"/>
  <w15:docId w15:val="{B1BA0C6A-9AD0-468A-9CBB-9EA1A0B1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Text"/>
    <w:qFormat/>
    <w:rsid w:val="00F74578"/>
    <w:pPr>
      <w:spacing w:before="240" w:after="240" w:line="360" w:lineRule="auto"/>
    </w:pPr>
    <w:rPr>
      <w:rFonts w:ascii="Arial" w:hAnsi="Arial"/>
      <w:sz w:val="22"/>
      <w:szCs w:val="24"/>
      <w:lang w:val="en-US" w:eastAsia="en-US"/>
    </w:rPr>
  </w:style>
  <w:style w:type="paragraph" w:styleId="berschrift1">
    <w:name w:val="heading 1"/>
    <w:aliases w:val="Überschrift1"/>
    <w:basedOn w:val="Standard"/>
    <w:next w:val="Standard"/>
    <w:link w:val="berschrift1Zchn"/>
    <w:uiPriority w:val="9"/>
    <w:qFormat/>
    <w:rsid w:val="00F74578"/>
    <w:pPr>
      <w:keepNext/>
      <w:keepLines/>
      <w:numPr>
        <w:numId w:val="12"/>
      </w:numPr>
      <w:spacing w:after="0"/>
      <w:ind w:left="360"/>
      <w:outlineLvl w:val="0"/>
    </w:pPr>
    <w:rPr>
      <w:rFonts w:eastAsiaTheme="majorEastAsia" w:cstheme="majorBidi"/>
      <w:b/>
      <w:sz w:val="32"/>
      <w:szCs w:val="32"/>
    </w:rPr>
  </w:style>
  <w:style w:type="paragraph" w:styleId="berschrift2">
    <w:name w:val="heading 2"/>
    <w:aliases w:val="Sub-Titel,Unterueberschrift1"/>
    <w:basedOn w:val="Standard"/>
    <w:next w:val="Standard"/>
    <w:link w:val="berschrift2Zchn"/>
    <w:uiPriority w:val="9"/>
    <w:unhideWhenUsed/>
    <w:qFormat/>
    <w:rsid w:val="00EC4308"/>
    <w:pPr>
      <w:keepNext/>
      <w:keepLines/>
      <w:numPr>
        <w:ilvl w:val="1"/>
        <w:numId w:val="10"/>
      </w:numPr>
      <w:spacing w:before="40" w:after="0"/>
      <w:outlineLvl w:val="1"/>
    </w:pPr>
    <w:rPr>
      <w:rFonts w:eastAsiaTheme="majorEastAsia" w:cstheme="majorBidi"/>
      <w:b/>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erschrift">
    <w:name w:val="Überschrift"/>
    <w:next w:val="Text"/>
    <w:pPr>
      <w:keepNext/>
      <w:outlineLvl w:val="0"/>
    </w:pPr>
    <w:rPr>
      <w:rFonts w:ascii="Helvetica Neue" w:hAnsi="Helvetica Neue" w:cs="Arial Unicode MS"/>
      <w:b/>
      <w:bCs/>
      <w:color w:val="000000"/>
      <w:sz w:val="36"/>
      <w:szCs w:val="36"/>
      <w14:textOutline w14:w="0" w14:cap="flat" w14:cmpd="sng" w14:algn="ctr">
        <w14:noFill/>
        <w14:prstDash w14:val="solid"/>
        <w14:bevel/>
      </w14:textOutline>
    </w:rPr>
  </w:style>
  <w:style w:type="paragraph" w:customStyle="1" w:styleId="Text">
    <w:name w:val="Text"/>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meriert">
    <w:name w:val="Nummeriert"/>
    <w:pPr>
      <w:numPr>
        <w:numId w:val="1"/>
      </w:numPr>
    </w:pPr>
  </w:style>
  <w:style w:type="numbering" w:customStyle="1" w:styleId="Punkt">
    <w:name w:val="Punkt"/>
    <w:pPr>
      <w:numPr>
        <w:numId w:val="3"/>
      </w:numPr>
    </w:pPr>
  </w:style>
  <w:style w:type="paragraph" w:styleId="Sprechblasentext">
    <w:name w:val="Balloon Text"/>
    <w:basedOn w:val="Standard"/>
    <w:link w:val="SprechblasentextZchn"/>
    <w:uiPriority w:val="99"/>
    <w:semiHidden/>
    <w:unhideWhenUsed/>
    <w:rsid w:val="00455049"/>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55049"/>
    <w:rPr>
      <w:rFonts w:ascii="Segoe UI" w:hAnsi="Segoe UI" w:cs="Segoe UI"/>
      <w:sz w:val="18"/>
      <w:szCs w:val="18"/>
      <w:lang w:val="en-US" w:eastAsia="en-US"/>
    </w:rPr>
  </w:style>
  <w:style w:type="character" w:styleId="Kommentarzeichen">
    <w:name w:val="annotation reference"/>
    <w:basedOn w:val="Absatz-Standardschriftart"/>
    <w:uiPriority w:val="99"/>
    <w:semiHidden/>
    <w:unhideWhenUsed/>
    <w:rsid w:val="001B1243"/>
    <w:rPr>
      <w:sz w:val="16"/>
      <w:szCs w:val="16"/>
    </w:rPr>
  </w:style>
  <w:style w:type="paragraph" w:styleId="Kommentartext">
    <w:name w:val="annotation text"/>
    <w:basedOn w:val="Standard"/>
    <w:link w:val="KommentartextZchn"/>
    <w:uiPriority w:val="99"/>
    <w:semiHidden/>
    <w:unhideWhenUsed/>
    <w:rsid w:val="001B1243"/>
    <w:rPr>
      <w:sz w:val="20"/>
      <w:szCs w:val="20"/>
    </w:rPr>
  </w:style>
  <w:style w:type="character" w:customStyle="1" w:styleId="KommentartextZchn">
    <w:name w:val="Kommentartext Zchn"/>
    <w:basedOn w:val="Absatz-Standardschriftart"/>
    <w:link w:val="Kommentartext"/>
    <w:uiPriority w:val="99"/>
    <w:semiHidden/>
    <w:rsid w:val="001B1243"/>
    <w:rPr>
      <w:lang w:val="en-US" w:eastAsia="en-US"/>
    </w:rPr>
  </w:style>
  <w:style w:type="paragraph" w:styleId="Kommentarthema">
    <w:name w:val="annotation subject"/>
    <w:basedOn w:val="Kommentartext"/>
    <w:next w:val="Kommentartext"/>
    <w:link w:val="KommentarthemaZchn"/>
    <w:uiPriority w:val="99"/>
    <w:semiHidden/>
    <w:unhideWhenUsed/>
    <w:rsid w:val="001B1243"/>
    <w:rPr>
      <w:b/>
      <w:bCs/>
    </w:rPr>
  </w:style>
  <w:style w:type="character" w:customStyle="1" w:styleId="KommentarthemaZchn">
    <w:name w:val="Kommentarthema Zchn"/>
    <w:basedOn w:val="KommentartextZchn"/>
    <w:link w:val="Kommentarthema"/>
    <w:uiPriority w:val="99"/>
    <w:semiHidden/>
    <w:rsid w:val="001B1243"/>
    <w:rPr>
      <w:b/>
      <w:bCs/>
      <w:lang w:val="en-US" w:eastAsia="en-US"/>
    </w:rPr>
  </w:style>
  <w:style w:type="paragraph" w:styleId="Kopfzeile">
    <w:name w:val="header"/>
    <w:basedOn w:val="Standard"/>
    <w:link w:val="KopfzeileZchn"/>
    <w:uiPriority w:val="99"/>
    <w:unhideWhenUsed/>
    <w:rsid w:val="002918C3"/>
    <w:pPr>
      <w:tabs>
        <w:tab w:val="center" w:pos="4536"/>
        <w:tab w:val="right" w:pos="9072"/>
      </w:tabs>
    </w:pPr>
  </w:style>
  <w:style w:type="character" w:customStyle="1" w:styleId="KopfzeileZchn">
    <w:name w:val="Kopfzeile Zchn"/>
    <w:basedOn w:val="Absatz-Standardschriftart"/>
    <w:link w:val="Kopfzeile"/>
    <w:uiPriority w:val="99"/>
    <w:rsid w:val="002918C3"/>
    <w:rPr>
      <w:sz w:val="24"/>
      <w:szCs w:val="24"/>
      <w:lang w:val="en-US" w:eastAsia="en-US"/>
    </w:rPr>
  </w:style>
  <w:style w:type="paragraph" w:styleId="Fuzeile">
    <w:name w:val="footer"/>
    <w:basedOn w:val="Standard"/>
    <w:link w:val="FuzeileZchn"/>
    <w:uiPriority w:val="99"/>
    <w:unhideWhenUsed/>
    <w:rsid w:val="002918C3"/>
    <w:pPr>
      <w:tabs>
        <w:tab w:val="center" w:pos="4536"/>
        <w:tab w:val="right" w:pos="9072"/>
      </w:tabs>
    </w:pPr>
  </w:style>
  <w:style w:type="character" w:customStyle="1" w:styleId="FuzeileZchn">
    <w:name w:val="Fußzeile Zchn"/>
    <w:basedOn w:val="Absatz-Standardschriftart"/>
    <w:link w:val="Fuzeile"/>
    <w:uiPriority w:val="99"/>
    <w:rsid w:val="002918C3"/>
    <w:rPr>
      <w:sz w:val="24"/>
      <w:szCs w:val="24"/>
      <w:lang w:val="en-US" w:eastAsia="en-US"/>
    </w:rPr>
  </w:style>
  <w:style w:type="character" w:styleId="NichtaufgelsteErwhnung">
    <w:name w:val="Unresolved Mention"/>
    <w:basedOn w:val="Absatz-Standardschriftart"/>
    <w:uiPriority w:val="99"/>
    <w:semiHidden/>
    <w:unhideWhenUsed/>
    <w:rsid w:val="000B4EFC"/>
    <w:rPr>
      <w:color w:val="605E5C"/>
      <w:shd w:val="clear" w:color="auto" w:fill="E1DFDD"/>
    </w:rPr>
  </w:style>
  <w:style w:type="character" w:customStyle="1" w:styleId="berschrift1Zchn">
    <w:name w:val="Überschrift 1 Zchn"/>
    <w:aliases w:val="Überschrift1 Zchn"/>
    <w:basedOn w:val="Absatz-Standardschriftart"/>
    <w:link w:val="berschrift1"/>
    <w:uiPriority w:val="9"/>
    <w:rsid w:val="00F74578"/>
    <w:rPr>
      <w:rFonts w:ascii="Arial" w:eastAsiaTheme="majorEastAsia" w:hAnsi="Arial" w:cstheme="majorBidi"/>
      <w:b/>
      <w:sz w:val="32"/>
      <w:szCs w:val="32"/>
      <w:lang w:val="en-US" w:eastAsia="en-US"/>
    </w:rPr>
  </w:style>
  <w:style w:type="character" w:customStyle="1" w:styleId="berschrift2Zchn">
    <w:name w:val="Überschrift 2 Zchn"/>
    <w:aliases w:val="Sub-Titel Zchn,Unterueberschrift1 Zchn"/>
    <w:basedOn w:val="Absatz-Standardschriftart"/>
    <w:link w:val="berschrift2"/>
    <w:uiPriority w:val="9"/>
    <w:rsid w:val="00EC4308"/>
    <w:rPr>
      <w:rFonts w:ascii="Arial" w:eastAsiaTheme="majorEastAsia" w:hAnsi="Arial" w:cstheme="majorBidi"/>
      <w:b/>
      <w:sz w:val="28"/>
      <w:szCs w:val="28"/>
      <w:lang w:eastAsia="en-US"/>
    </w:rPr>
  </w:style>
  <w:style w:type="paragraph" w:styleId="Titel">
    <w:name w:val="Title"/>
    <w:aliases w:val="Subsub-Ueberschrift,Unterueberschrift2"/>
    <w:basedOn w:val="Standard"/>
    <w:next w:val="Standard"/>
    <w:link w:val="TitelZchn"/>
    <w:uiPriority w:val="10"/>
    <w:qFormat/>
    <w:rsid w:val="00F45BDD"/>
    <w:pPr>
      <w:spacing w:before="0" w:after="0" w:line="240" w:lineRule="auto"/>
      <w:contextualSpacing/>
    </w:pPr>
    <w:rPr>
      <w:rFonts w:eastAsiaTheme="majorEastAsia" w:cstheme="majorBidi"/>
      <w:b/>
      <w:spacing w:val="-10"/>
      <w:kern w:val="28"/>
      <w:sz w:val="28"/>
      <w:szCs w:val="56"/>
    </w:rPr>
  </w:style>
  <w:style w:type="character" w:customStyle="1" w:styleId="TitelZchn">
    <w:name w:val="Titel Zchn"/>
    <w:aliases w:val="Subsub-Ueberschrift Zchn,Unterueberschrift2 Zchn"/>
    <w:basedOn w:val="Absatz-Standardschriftart"/>
    <w:link w:val="Titel"/>
    <w:uiPriority w:val="10"/>
    <w:rsid w:val="00F45BDD"/>
    <w:rPr>
      <w:rFonts w:ascii="Calibri" w:eastAsiaTheme="majorEastAsia" w:hAnsi="Calibri" w:cstheme="majorBidi"/>
      <w:b/>
      <w:spacing w:val="-10"/>
      <w:kern w:val="28"/>
      <w:sz w:val="28"/>
      <w:szCs w:val="56"/>
      <w:lang w:val="en-US" w:eastAsia="en-US"/>
    </w:rPr>
  </w:style>
  <w:style w:type="paragraph" w:styleId="KeinLeerraum">
    <w:name w:val="No Spacing"/>
    <w:aliases w:val="Anmerkungen"/>
    <w:uiPriority w:val="1"/>
    <w:qFormat/>
    <w:rsid w:val="00F45BDD"/>
    <w:rPr>
      <w:rFonts w:ascii="Calibri" w:hAnsi="Calibri"/>
      <w:szCs w:val="24"/>
      <w:lang w:val="en-US" w:eastAsia="en-US"/>
    </w:rPr>
  </w:style>
  <w:style w:type="paragraph" w:styleId="Zitat">
    <w:name w:val="Quote"/>
    <w:basedOn w:val="Standard"/>
    <w:next w:val="Standard"/>
    <w:link w:val="ZitatZchn"/>
    <w:uiPriority w:val="29"/>
    <w:qFormat/>
    <w:rsid w:val="00ED376F"/>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376F"/>
    <w:rPr>
      <w:rFonts w:ascii="Calibri" w:hAnsi="Calibri"/>
      <w:i/>
      <w:iCs/>
      <w:color w:val="404040" w:themeColor="text1" w:themeTint="BF"/>
      <w:sz w:val="24"/>
      <w:szCs w:val="24"/>
      <w:lang w:val="en-US" w:eastAsia="en-US"/>
    </w:rPr>
  </w:style>
  <w:style w:type="paragraph" w:styleId="Inhaltsverzeichnisberschrift">
    <w:name w:val="TOC Heading"/>
    <w:basedOn w:val="Verzeichnis1"/>
    <w:next w:val="Standard"/>
    <w:uiPriority w:val="39"/>
    <w:unhideWhenUsed/>
    <w:qFormat/>
    <w:rsid w:val="00F74578"/>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pPr>
    <w:rPr>
      <w:b/>
      <w:sz w:val="32"/>
      <w:bdr w:val="none" w:sz="0" w:space="0" w:color="auto"/>
      <w:lang w:val="de-DE" w:eastAsia="de-DE"/>
    </w:rPr>
  </w:style>
  <w:style w:type="paragraph" w:styleId="Verzeichnis1">
    <w:name w:val="toc 1"/>
    <w:basedOn w:val="Standard"/>
    <w:next w:val="Standard"/>
    <w:autoRedefine/>
    <w:uiPriority w:val="39"/>
    <w:unhideWhenUsed/>
    <w:rsid w:val="00D91BFD"/>
    <w:pPr>
      <w:spacing w:after="100"/>
    </w:pPr>
  </w:style>
  <w:style w:type="paragraph" w:styleId="Listenabsatz">
    <w:name w:val="List Paragraph"/>
    <w:basedOn w:val="Standard"/>
    <w:uiPriority w:val="34"/>
    <w:rsid w:val="00467D9A"/>
    <w:pPr>
      <w:ind w:left="720"/>
      <w:contextualSpacing/>
    </w:pPr>
  </w:style>
  <w:style w:type="paragraph" w:styleId="Verzeichnis2">
    <w:name w:val="toc 2"/>
    <w:basedOn w:val="Standard"/>
    <w:next w:val="Standard"/>
    <w:autoRedefine/>
    <w:uiPriority w:val="39"/>
    <w:unhideWhenUsed/>
    <w:rsid w:val="00467D9A"/>
    <w:pPr>
      <w:spacing w:after="100"/>
      <w:ind w:left="240"/>
    </w:pPr>
  </w:style>
  <w:style w:type="table" w:styleId="Tabellenraster">
    <w:name w:val="Table Grid"/>
    <w:basedOn w:val="NormaleTabelle"/>
    <w:uiPriority w:val="39"/>
    <w:rsid w:val="00580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B7CCA"/>
    <w:rPr>
      <w:color w:val="FF00FF" w:themeColor="followedHyperlink"/>
      <w:u w:val="single"/>
    </w:rPr>
  </w:style>
  <w:style w:type="character" w:styleId="Seitenzahl">
    <w:name w:val="page number"/>
    <w:basedOn w:val="Absatz-Standardschriftart"/>
    <w:uiPriority w:val="99"/>
    <w:semiHidden/>
    <w:unhideWhenUsed/>
    <w:rsid w:val="00FA4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986428">
      <w:bodyDiv w:val="1"/>
      <w:marLeft w:val="0"/>
      <w:marRight w:val="0"/>
      <w:marTop w:val="0"/>
      <w:marBottom w:val="0"/>
      <w:divBdr>
        <w:top w:val="none" w:sz="0" w:space="0" w:color="auto"/>
        <w:left w:val="none" w:sz="0" w:space="0" w:color="auto"/>
        <w:bottom w:val="none" w:sz="0" w:space="0" w:color="auto"/>
        <w:right w:val="none" w:sz="0" w:space="0" w:color="auto"/>
      </w:divBdr>
    </w:div>
    <w:div w:id="988243612">
      <w:bodyDiv w:val="1"/>
      <w:marLeft w:val="0"/>
      <w:marRight w:val="0"/>
      <w:marTop w:val="0"/>
      <w:marBottom w:val="0"/>
      <w:divBdr>
        <w:top w:val="none" w:sz="0" w:space="0" w:color="auto"/>
        <w:left w:val="none" w:sz="0" w:space="0" w:color="auto"/>
        <w:bottom w:val="none" w:sz="0" w:space="0" w:color="auto"/>
        <w:right w:val="none" w:sz="0" w:space="0" w:color="auto"/>
      </w:divBdr>
    </w:div>
    <w:div w:id="110384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creativecommons.org/licenses/by-sa/4.0/"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Word%20-%20Kurzhandreichung%20(2).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BCA05-4907-4374-98C1-F37ADFA5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 Kurzhandreichung (2)</Template>
  <TotalTime>0</TotalTime>
  <Pages>2</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Despang</dc:creator>
  <cp:lastModifiedBy>Jennifer Despang</cp:lastModifiedBy>
  <cp:revision>2</cp:revision>
  <cp:lastPrinted>2019-10-10T08:23:00Z</cp:lastPrinted>
  <dcterms:created xsi:type="dcterms:W3CDTF">2022-04-02T15:25:00Z</dcterms:created>
  <dcterms:modified xsi:type="dcterms:W3CDTF">2022-04-02T15:25:00Z</dcterms:modified>
</cp:coreProperties>
</file>