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7F31D" w14:textId="77777777" w:rsidR="00277A5D" w:rsidRDefault="00277A5D">
      <w:pPr>
        <w:pStyle w:val="Titel"/>
      </w:pPr>
      <w:r>
        <w:t>Buch- und Bibliotheksgeschichte II</w:t>
      </w:r>
    </w:p>
    <w:p w14:paraId="3BE69B3E" w14:textId="77777777" w:rsidR="00277A5D" w:rsidRDefault="00277A5D"/>
    <w:p w14:paraId="18DE6F2B" w14:textId="77777777" w:rsidR="00277A5D" w:rsidRDefault="00277A5D"/>
    <w:p w14:paraId="285B8FB3" w14:textId="77777777" w:rsidR="00277A5D" w:rsidRDefault="00277A5D">
      <w:pPr>
        <w:pStyle w:val="berschrift1"/>
      </w:pPr>
      <w:r>
        <w:t>1</w:t>
      </w:r>
      <w:r>
        <w:tab/>
        <w:t>Buchwesen, Bibliotheken und Lesen in der Renaissance</w:t>
      </w:r>
    </w:p>
    <w:p w14:paraId="5BA4A004" w14:textId="77777777" w:rsidR="00277A5D" w:rsidRDefault="00277A5D"/>
    <w:p w14:paraId="559B9910" w14:textId="77777777" w:rsidR="00277A5D" w:rsidRDefault="00277A5D">
      <w:pPr>
        <w:rPr>
          <w:b/>
        </w:rPr>
      </w:pPr>
      <w:r>
        <w:rPr>
          <w:b/>
        </w:rPr>
        <w:t>1.1</w:t>
      </w:r>
      <w:r>
        <w:rPr>
          <w:b/>
        </w:rPr>
        <w:tab/>
        <w:t>Zur allgemeinen und kulturellen Entwicklung</w:t>
      </w:r>
    </w:p>
    <w:p w14:paraId="4D4BCBF6" w14:textId="77777777" w:rsidR="00277A5D" w:rsidRDefault="00277A5D"/>
    <w:p w14:paraId="6FDC6B57" w14:textId="77777777" w:rsidR="00277A5D" w:rsidRDefault="00277A5D">
      <w:pPr>
        <w:rPr>
          <w:b/>
        </w:rPr>
      </w:pPr>
      <w:r>
        <w:rPr>
          <w:b/>
        </w:rPr>
        <w:t>1.2</w:t>
      </w:r>
      <w:r>
        <w:rPr>
          <w:b/>
        </w:rPr>
        <w:tab/>
        <w:t>Das Buchwesen</w:t>
      </w:r>
    </w:p>
    <w:p w14:paraId="760ED3AD" w14:textId="77777777" w:rsidR="00277A5D" w:rsidRDefault="00277A5D"/>
    <w:p w14:paraId="31DB836B" w14:textId="77777777" w:rsidR="00277A5D" w:rsidRDefault="00277A5D">
      <w:r>
        <w:t>1.2.1</w:t>
      </w:r>
      <w:r>
        <w:tab/>
        <w:t>Gutenberg und seine Erfindung des Buchdrucks mit beweglichen Lettern</w:t>
      </w:r>
    </w:p>
    <w:p w14:paraId="4D4D652E" w14:textId="77777777" w:rsidR="00277A5D" w:rsidRDefault="00277A5D"/>
    <w:p w14:paraId="2D2F703A" w14:textId="77777777" w:rsidR="00277A5D" w:rsidRDefault="00277A5D">
      <w:r>
        <w:t>1.2.</w:t>
      </w:r>
      <w:r w:rsidR="006677C4">
        <w:t>2</w:t>
      </w:r>
      <w:r>
        <w:tab/>
        <w:t>Die Ausbreitung des Buchdrucks in Europa</w:t>
      </w:r>
    </w:p>
    <w:p w14:paraId="0FF124BC" w14:textId="77777777" w:rsidR="00277A5D" w:rsidRDefault="00277A5D"/>
    <w:p w14:paraId="311AF499" w14:textId="77777777" w:rsidR="006677C4" w:rsidRDefault="00277A5D">
      <w:r>
        <w:t>1.2.3</w:t>
      </w:r>
      <w:r>
        <w:tab/>
      </w:r>
      <w:r w:rsidR="006677C4">
        <w:t>Die Inkunabeln</w:t>
      </w:r>
    </w:p>
    <w:p w14:paraId="7226632D" w14:textId="77777777" w:rsidR="006677C4" w:rsidRDefault="006677C4"/>
    <w:p w14:paraId="45B7AE22" w14:textId="77777777" w:rsidR="00277A5D" w:rsidRDefault="006677C4">
      <w:r>
        <w:t>1.2.4</w:t>
      </w:r>
      <w:r>
        <w:tab/>
      </w:r>
      <w:r w:rsidR="00277A5D">
        <w:t>Buch</w:t>
      </w:r>
      <w:r>
        <w:t>kunst und Typographie</w:t>
      </w:r>
    </w:p>
    <w:p w14:paraId="32A020B3" w14:textId="77777777" w:rsidR="006677C4" w:rsidRDefault="006677C4"/>
    <w:p w14:paraId="44133E68" w14:textId="77777777" w:rsidR="006677C4" w:rsidRDefault="006677C4">
      <w:r>
        <w:t>1.2.5</w:t>
      </w:r>
      <w:r>
        <w:tab/>
        <w:t>Buchgewerbe und Buchhandel</w:t>
      </w:r>
    </w:p>
    <w:p w14:paraId="314DEB48" w14:textId="77777777" w:rsidR="00277A5D" w:rsidRDefault="00277A5D"/>
    <w:p w14:paraId="1547F849" w14:textId="77777777" w:rsidR="00277A5D" w:rsidRDefault="006677C4">
      <w:pPr>
        <w:rPr>
          <w:b/>
        </w:rPr>
      </w:pPr>
      <w:r>
        <w:rPr>
          <w:b/>
        </w:rPr>
        <w:t>1.3</w:t>
      </w:r>
      <w:r>
        <w:rPr>
          <w:b/>
        </w:rPr>
        <w:tab/>
        <w:t>Lesen</w:t>
      </w:r>
      <w:r w:rsidR="00277A5D">
        <w:rPr>
          <w:b/>
        </w:rPr>
        <w:t xml:space="preserve"> in der Renaissance</w:t>
      </w:r>
    </w:p>
    <w:p w14:paraId="050CB4CE" w14:textId="77777777" w:rsidR="00277A5D" w:rsidRDefault="00277A5D">
      <w:pPr>
        <w:rPr>
          <w:b/>
        </w:rPr>
      </w:pPr>
    </w:p>
    <w:p w14:paraId="538103B9" w14:textId="77777777" w:rsidR="00277A5D" w:rsidRDefault="00277A5D">
      <w:pPr>
        <w:rPr>
          <w:b/>
        </w:rPr>
      </w:pPr>
      <w:r>
        <w:rPr>
          <w:b/>
        </w:rPr>
        <w:t>1.4</w:t>
      </w:r>
      <w:r>
        <w:rPr>
          <w:b/>
        </w:rPr>
        <w:tab/>
        <w:t>Die Bibliotheken in der Renaissance</w:t>
      </w:r>
    </w:p>
    <w:p w14:paraId="1778B596" w14:textId="77777777" w:rsidR="00277A5D" w:rsidRDefault="00277A5D"/>
    <w:p w14:paraId="0CDB0C1E" w14:textId="77777777" w:rsidR="00277A5D" w:rsidRDefault="00277A5D">
      <w:r>
        <w:t>1.4.1</w:t>
      </w:r>
      <w:r>
        <w:tab/>
        <w:t>Voraussetzungen und Bedingungen</w:t>
      </w:r>
    </w:p>
    <w:p w14:paraId="4A6C9F75" w14:textId="77777777" w:rsidR="00277A5D" w:rsidRDefault="00277A5D"/>
    <w:p w14:paraId="442E2D10" w14:textId="77777777" w:rsidR="00277A5D" w:rsidRDefault="00277A5D">
      <w:r>
        <w:t>1.4.2</w:t>
      </w:r>
      <w:r>
        <w:tab/>
        <w:t>Hofbibliotheken</w:t>
      </w:r>
    </w:p>
    <w:p w14:paraId="3A838552" w14:textId="77777777" w:rsidR="00277A5D" w:rsidRDefault="00277A5D"/>
    <w:p w14:paraId="629E71B4" w14:textId="77777777" w:rsidR="00277A5D" w:rsidRDefault="00277A5D">
      <w:r>
        <w:t>1.4.3</w:t>
      </w:r>
      <w:r>
        <w:tab/>
        <w:t>Protestantische Stadt-, Kirchen und Schulbibliotheken</w:t>
      </w:r>
    </w:p>
    <w:p w14:paraId="737CFB33" w14:textId="77777777" w:rsidR="00277A5D" w:rsidRDefault="00277A5D"/>
    <w:p w14:paraId="1CBDDA8D" w14:textId="77777777" w:rsidR="00277A5D" w:rsidRDefault="00277A5D">
      <w:r>
        <w:t>1.4.4</w:t>
      </w:r>
      <w:r>
        <w:tab/>
        <w:t>Universitätsbibliotheken</w:t>
      </w:r>
    </w:p>
    <w:p w14:paraId="3A7612FD" w14:textId="77777777" w:rsidR="00277A5D" w:rsidRDefault="00277A5D"/>
    <w:p w14:paraId="5EC33D7D" w14:textId="77777777" w:rsidR="00277A5D" w:rsidRDefault="00277A5D">
      <w:r>
        <w:t>1.4.5</w:t>
      </w:r>
      <w:r>
        <w:tab/>
        <w:t>Privatbibliotheken</w:t>
      </w:r>
    </w:p>
    <w:p w14:paraId="031ACC7D" w14:textId="77777777" w:rsidR="00277A5D" w:rsidRDefault="00277A5D"/>
    <w:p w14:paraId="3623965A" w14:textId="77777777" w:rsidR="00277A5D" w:rsidRDefault="00277A5D">
      <w:r>
        <w:t>1.4.6</w:t>
      </w:r>
      <w:r>
        <w:tab/>
        <w:t>Bibliotheksorganisation</w:t>
      </w:r>
    </w:p>
    <w:p w14:paraId="0E4BC45B" w14:textId="77777777" w:rsidR="00277A5D" w:rsidRDefault="00277A5D"/>
    <w:p w14:paraId="0BB89062" w14:textId="77777777" w:rsidR="00277A5D" w:rsidRDefault="00277A5D">
      <w:pPr>
        <w:pStyle w:val="berschrift1"/>
      </w:pPr>
      <w:r>
        <w:t>2</w:t>
      </w:r>
      <w:r>
        <w:tab/>
        <w:t>Buchwesen, Bibliotheken und Lesen im Zeitalter von Barock und Aufklärung</w:t>
      </w:r>
    </w:p>
    <w:p w14:paraId="4287B15B" w14:textId="77777777" w:rsidR="00277A5D" w:rsidRDefault="00277A5D"/>
    <w:p w14:paraId="6AABBAE9" w14:textId="77777777" w:rsidR="00277A5D" w:rsidRDefault="00277A5D">
      <w:pPr>
        <w:rPr>
          <w:b/>
        </w:rPr>
      </w:pPr>
      <w:r>
        <w:rPr>
          <w:b/>
        </w:rPr>
        <w:t>2.1</w:t>
      </w:r>
      <w:r>
        <w:rPr>
          <w:b/>
        </w:rPr>
        <w:tab/>
        <w:t>Zur Zeitsituation und allgemeinen Entwicklung</w:t>
      </w:r>
    </w:p>
    <w:p w14:paraId="592E6817" w14:textId="77777777" w:rsidR="00277A5D" w:rsidRDefault="00277A5D"/>
    <w:p w14:paraId="645C2653" w14:textId="77777777" w:rsidR="00277A5D" w:rsidRDefault="00277A5D">
      <w:pPr>
        <w:rPr>
          <w:b/>
        </w:rPr>
      </w:pPr>
      <w:r>
        <w:rPr>
          <w:b/>
        </w:rPr>
        <w:t>2.2</w:t>
      </w:r>
      <w:r>
        <w:rPr>
          <w:b/>
        </w:rPr>
        <w:tab/>
        <w:t>Das Buchwesen</w:t>
      </w:r>
    </w:p>
    <w:p w14:paraId="3E37348A" w14:textId="77777777" w:rsidR="00277A5D" w:rsidRDefault="00277A5D"/>
    <w:p w14:paraId="66E76BAC" w14:textId="77777777" w:rsidR="00277A5D" w:rsidRDefault="00277A5D">
      <w:r>
        <w:t>2.2.1</w:t>
      </w:r>
      <w:r>
        <w:tab/>
      </w:r>
      <w:r w:rsidR="00796BF7">
        <w:t>Zur allgemeinen Entwicklung</w:t>
      </w:r>
    </w:p>
    <w:p w14:paraId="571A81A5" w14:textId="77777777" w:rsidR="00796BF7" w:rsidRDefault="00796BF7"/>
    <w:p w14:paraId="2EEC80D1" w14:textId="77777777" w:rsidR="00352B60" w:rsidRDefault="00277A5D">
      <w:r>
        <w:t>2.2.2</w:t>
      </w:r>
      <w:r>
        <w:tab/>
      </w:r>
      <w:r w:rsidR="00352B60">
        <w:t>Das Buchwesen im 17. Jahrhundert</w:t>
      </w:r>
    </w:p>
    <w:p w14:paraId="42169EA7" w14:textId="77777777" w:rsidR="00352B60" w:rsidRDefault="00352B60"/>
    <w:p w14:paraId="78D14681" w14:textId="77777777" w:rsidR="00352B60" w:rsidRDefault="00352B60">
      <w:r>
        <w:t>2.2.3</w:t>
      </w:r>
      <w:r>
        <w:tab/>
        <w:t>Das Buchwesen im 18. Jahrhundert</w:t>
      </w:r>
    </w:p>
    <w:p w14:paraId="0F8ABAE7" w14:textId="77777777" w:rsidR="00352B60" w:rsidRDefault="00352B60"/>
    <w:p w14:paraId="5830E318" w14:textId="77777777" w:rsidR="00277A5D" w:rsidRDefault="00352B60">
      <w:r>
        <w:t>2.2.4</w:t>
      </w:r>
      <w:r>
        <w:tab/>
      </w:r>
      <w:r w:rsidR="00277A5D">
        <w:t>Das barocke Buch: Typographie, Illustration, Einband</w:t>
      </w:r>
    </w:p>
    <w:p w14:paraId="6684EBE1" w14:textId="77777777" w:rsidR="00277A5D" w:rsidRDefault="00277A5D">
      <w:pPr>
        <w:rPr>
          <w:b/>
        </w:rPr>
      </w:pPr>
    </w:p>
    <w:p w14:paraId="145A009D" w14:textId="77777777" w:rsidR="00277A5D" w:rsidRDefault="00277A5D">
      <w:pPr>
        <w:rPr>
          <w:b/>
        </w:rPr>
      </w:pPr>
      <w:r>
        <w:rPr>
          <w:b/>
        </w:rPr>
        <w:t>2.3</w:t>
      </w:r>
      <w:r>
        <w:rPr>
          <w:b/>
        </w:rPr>
        <w:tab/>
        <w:t>Lesen in der Barockzeit</w:t>
      </w:r>
    </w:p>
    <w:p w14:paraId="5BD653C3" w14:textId="77777777" w:rsidR="00277A5D" w:rsidRDefault="00277A5D"/>
    <w:p w14:paraId="485839AE" w14:textId="77777777" w:rsidR="00277A5D" w:rsidRDefault="00277A5D">
      <w:pPr>
        <w:rPr>
          <w:b/>
        </w:rPr>
      </w:pPr>
      <w:r>
        <w:rPr>
          <w:b/>
        </w:rPr>
        <w:lastRenderedPageBreak/>
        <w:t>2.4</w:t>
      </w:r>
      <w:r>
        <w:rPr>
          <w:b/>
        </w:rPr>
        <w:tab/>
        <w:t>Die Bibliotheken in der Barockzeit</w:t>
      </w:r>
    </w:p>
    <w:p w14:paraId="7BA999E1" w14:textId="77777777" w:rsidR="00277A5D" w:rsidRDefault="00277A5D"/>
    <w:p w14:paraId="34814C7E" w14:textId="77777777" w:rsidR="00277A5D" w:rsidRDefault="00277A5D">
      <w:r>
        <w:t>2.4.1</w:t>
      </w:r>
      <w:r>
        <w:tab/>
        <w:t>Hofbibliotheken</w:t>
      </w:r>
    </w:p>
    <w:p w14:paraId="5F604C12" w14:textId="77777777" w:rsidR="00277A5D" w:rsidRDefault="00277A5D"/>
    <w:p w14:paraId="0C5347A0" w14:textId="77777777" w:rsidR="00277A5D" w:rsidRDefault="00277A5D">
      <w:r>
        <w:t>2.4.2</w:t>
      </w:r>
      <w:r>
        <w:tab/>
        <w:t>Universitätsbibliotheken</w:t>
      </w:r>
    </w:p>
    <w:p w14:paraId="71EF8CFA" w14:textId="77777777" w:rsidR="00277A5D" w:rsidRDefault="00277A5D"/>
    <w:p w14:paraId="0E005A72" w14:textId="77777777" w:rsidR="00277A5D" w:rsidRDefault="00277A5D">
      <w:r>
        <w:t>2.4.3</w:t>
      </w:r>
      <w:r>
        <w:tab/>
        <w:t>Protestantische Kirchen-, Stadt- und Schulbibliotheken</w:t>
      </w:r>
    </w:p>
    <w:p w14:paraId="3E9A7233" w14:textId="77777777" w:rsidR="00277A5D" w:rsidRDefault="00277A5D"/>
    <w:p w14:paraId="461BDD80" w14:textId="77777777" w:rsidR="00277A5D" w:rsidRDefault="00277A5D">
      <w:r>
        <w:t>2.4.4</w:t>
      </w:r>
      <w:r>
        <w:tab/>
        <w:t>Katholische Klosterbibliotheken</w:t>
      </w:r>
    </w:p>
    <w:p w14:paraId="360D6293" w14:textId="77777777" w:rsidR="00277A5D" w:rsidRDefault="00277A5D"/>
    <w:p w14:paraId="3A8B6A88" w14:textId="77777777" w:rsidR="00277A5D" w:rsidRDefault="00277A5D">
      <w:r>
        <w:t>2.4.5</w:t>
      </w:r>
      <w:r>
        <w:tab/>
        <w:t>Spezialbibliotheken</w:t>
      </w:r>
    </w:p>
    <w:p w14:paraId="1182C80A" w14:textId="77777777" w:rsidR="00277A5D" w:rsidRDefault="00277A5D"/>
    <w:p w14:paraId="6140D8EF" w14:textId="77777777" w:rsidR="00277A5D" w:rsidRDefault="00277A5D">
      <w:r>
        <w:t>2.4.6</w:t>
      </w:r>
      <w:r>
        <w:tab/>
        <w:t>Bibliotheksorganisation</w:t>
      </w:r>
    </w:p>
    <w:p w14:paraId="0FCF3699" w14:textId="77777777" w:rsidR="00277A5D" w:rsidRDefault="00277A5D"/>
    <w:p w14:paraId="1B6E4308" w14:textId="77777777" w:rsidR="00277A5D" w:rsidRDefault="00277A5D">
      <w:pPr>
        <w:pStyle w:val="berschrift1"/>
      </w:pPr>
      <w:r>
        <w:t>3</w:t>
      </w:r>
      <w:r>
        <w:tab/>
        <w:t>Buchwesen, Bibliotheken und Lesen im Industriezeitalter</w:t>
      </w:r>
    </w:p>
    <w:p w14:paraId="700E4D44" w14:textId="77777777" w:rsidR="00277A5D" w:rsidRDefault="00277A5D"/>
    <w:p w14:paraId="6FB70EDB" w14:textId="77777777" w:rsidR="00277A5D" w:rsidRDefault="00277A5D">
      <w:pPr>
        <w:rPr>
          <w:b/>
        </w:rPr>
      </w:pPr>
      <w:r>
        <w:rPr>
          <w:b/>
        </w:rPr>
        <w:t>3.1</w:t>
      </w:r>
      <w:r>
        <w:rPr>
          <w:b/>
        </w:rPr>
        <w:tab/>
        <w:t>Zur Zeitsituation und allgemeinen Entwicklung</w:t>
      </w:r>
    </w:p>
    <w:p w14:paraId="5CC1C9CA" w14:textId="77777777" w:rsidR="00277A5D" w:rsidRDefault="00277A5D"/>
    <w:p w14:paraId="11672952" w14:textId="77777777" w:rsidR="00277A5D" w:rsidRDefault="00277A5D">
      <w:pPr>
        <w:rPr>
          <w:b/>
        </w:rPr>
      </w:pPr>
      <w:r>
        <w:rPr>
          <w:b/>
        </w:rPr>
        <w:t>3.2</w:t>
      </w:r>
      <w:r>
        <w:rPr>
          <w:b/>
        </w:rPr>
        <w:tab/>
        <w:t>Das Buchwesen</w:t>
      </w:r>
    </w:p>
    <w:p w14:paraId="3DA8E796" w14:textId="77777777" w:rsidR="00277A5D" w:rsidRDefault="00277A5D"/>
    <w:p w14:paraId="13C93332" w14:textId="77777777" w:rsidR="00277A5D" w:rsidRDefault="00277A5D">
      <w:r>
        <w:t>3.2.1</w:t>
      </w:r>
      <w:r>
        <w:tab/>
        <w:t>Technische Entwicklungen und die Industrialisierung der Buchherstellung</w:t>
      </w:r>
    </w:p>
    <w:p w14:paraId="28BDC681" w14:textId="77777777" w:rsidR="00277A5D" w:rsidRDefault="00277A5D"/>
    <w:p w14:paraId="13750554" w14:textId="77777777" w:rsidR="00277A5D" w:rsidRDefault="00277A5D">
      <w:r>
        <w:t>3.2.2</w:t>
      </w:r>
      <w:r>
        <w:tab/>
        <w:t>Das industriell gefertigte Buch: Typographie, Illustration, Einband</w:t>
      </w:r>
    </w:p>
    <w:p w14:paraId="0B5A1F6A" w14:textId="77777777" w:rsidR="00277A5D" w:rsidRDefault="00277A5D"/>
    <w:p w14:paraId="1B73EC51" w14:textId="77777777" w:rsidR="00277A5D" w:rsidRDefault="00277A5D">
      <w:pPr>
        <w:rPr>
          <w:b/>
        </w:rPr>
      </w:pPr>
      <w:r>
        <w:rPr>
          <w:b/>
        </w:rPr>
        <w:t>3.3</w:t>
      </w:r>
      <w:r>
        <w:rPr>
          <w:b/>
        </w:rPr>
        <w:tab/>
        <w:t>Lesen im Industriezeitalter</w:t>
      </w:r>
    </w:p>
    <w:p w14:paraId="493DABDA" w14:textId="77777777" w:rsidR="00277A5D" w:rsidRDefault="00277A5D">
      <w:pPr>
        <w:rPr>
          <w:b/>
        </w:rPr>
      </w:pPr>
    </w:p>
    <w:p w14:paraId="5DF6AE86" w14:textId="77777777" w:rsidR="00277A5D" w:rsidRDefault="00277A5D">
      <w:pPr>
        <w:rPr>
          <w:b/>
        </w:rPr>
      </w:pPr>
      <w:r>
        <w:rPr>
          <w:b/>
        </w:rPr>
        <w:t>3.4</w:t>
      </w:r>
      <w:r>
        <w:rPr>
          <w:b/>
        </w:rPr>
        <w:tab/>
      </w:r>
      <w:r w:rsidR="00884EEB">
        <w:rPr>
          <w:b/>
        </w:rPr>
        <w:t xml:space="preserve">Wissenschaftliche </w:t>
      </w:r>
      <w:r>
        <w:rPr>
          <w:b/>
        </w:rPr>
        <w:t>Bibliotheken im Industriezeitalter</w:t>
      </w:r>
    </w:p>
    <w:p w14:paraId="5B922CD6" w14:textId="77777777" w:rsidR="00277A5D" w:rsidRDefault="00277A5D"/>
    <w:p w14:paraId="11CEE5A3" w14:textId="77777777" w:rsidR="00277A5D" w:rsidRDefault="00277A5D">
      <w:r>
        <w:t>3.4.1</w:t>
      </w:r>
      <w:r>
        <w:tab/>
        <w:t>Staats-, Landes- und Nationalbibliotheken</w:t>
      </w:r>
    </w:p>
    <w:p w14:paraId="494C542A" w14:textId="77777777" w:rsidR="00277A5D" w:rsidRDefault="00277A5D"/>
    <w:p w14:paraId="1045A0B5" w14:textId="77777777" w:rsidR="00277A5D" w:rsidRDefault="00277A5D">
      <w:r>
        <w:t>3.4.2</w:t>
      </w:r>
      <w:r>
        <w:tab/>
        <w:t>Universitäts- und Hochschulbibliotheken</w:t>
      </w:r>
    </w:p>
    <w:p w14:paraId="5A33043D" w14:textId="77777777" w:rsidR="00277A5D" w:rsidRDefault="00277A5D"/>
    <w:p w14:paraId="723672BF" w14:textId="77777777" w:rsidR="00277A5D" w:rsidRDefault="00277A5D">
      <w:r>
        <w:t>3.4.3</w:t>
      </w:r>
      <w:r>
        <w:tab/>
        <w:t>Spezialbibliotheken</w:t>
      </w:r>
    </w:p>
    <w:p w14:paraId="2DDCFA61" w14:textId="77777777" w:rsidR="00277A5D" w:rsidRDefault="00277A5D"/>
    <w:p w14:paraId="117E31C9" w14:textId="77777777" w:rsidR="00277A5D" w:rsidRDefault="00277A5D">
      <w:r>
        <w:t>3.4.4</w:t>
      </w:r>
      <w:r>
        <w:tab/>
        <w:t>Wissenschaftliche Stadtbibliotheken</w:t>
      </w:r>
    </w:p>
    <w:p w14:paraId="314897A1" w14:textId="77777777" w:rsidR="00277A5D" w:rsidRDefault="00277A5D"/>
    <w:p w14:paraId="48EDCA63" w14:textId="77777777" w:rsidR="00277A5D" w:rsidRDefault="00277A5D">
      <w:r>
        <w:t>3.4.5</w:t>
      </w:r>
      <w:r>
        <w:tab/>
        <w:t>Sonstige wissenschaftliche Bibliotheken</w:t>
      </w:r>
    </w:p>
    <w:p w14:paraId="657A1C11" w14:textId="77777777" w:rsidR="00277A5D" w:rsidRDefault="00277A5D"/>
    <w:p w14:paraId="1893ABCB" w14:textId="77777777" w:rsidR="00277A5D" w:rsidRDefault="00277A5D">
      <w:pPr>
        <w:rPr>
          <w:b/>
        </w:rPr>
      </w:pPr>
      <w:r>
        <w:rPr>
          <w:b/>
        </w:rPr>
        <w:t>3.5</w:t>
      </w:r>
      <w:r>
        <w:rPr>
          <w:b/>
        </w:rPr>
        <w:tab/>
        <w:t>Die Entwicklung der Öffentlichen Bibliothek in Deutschland</w:t>
      </w:r>
    </w:p>
    <w:p w14:paraId="743248A2" w14:textId="77777777" w:rsidR="00277A5D" w:rsidRDefault="00277A5D"/>
    <w:p w14:paraId="48197067" w14:textId="77777777" w:rsidR="00277A5D" w:rsidRDefault="00277A5D">
      <w:pPr>
        <w:rPr>
          <w:b/>
        </w:rPr>
      </w:pPr>
      <w:r>
        <w:rPr>
          <w:b/>
        </w:rPr>
        <w:t>3.6</w:t>
      </w:r>
      <w:r>
        <w:rPr>
          <w:b/>
        </w:rPr>
        <w:tab/>
        <w:t>Bibliotheksorganisation</w:t>
      </w:r>
    </w:p>
    <w:p w14:paraId="12F9FB82" w14:textId="77777777" w:rsidR="00277A5D" w:rsidRDefault="00277A5D"/>
    <w:p w14:paraId="1B3266C5" w14:textId="77777777" w:rsidR="00277A5D" w:rsidRDefault="00277A5D"/>
    <w:p w14:paraId="779D6469" w14:textId="77777777" w:rsidR="00277A5D" w:rsidRDefault="00277A5D"/>
    <w:sectPr w:rsidR="00277A5D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7C4"/>
    <w:rsid w:val="000C0B9B"/>
    <w:rsid w:val="00194F93"/>
    <w:rsid w:val="00277A5D"/>
    <w:rsid w:val="00352B60"/>
    <w:rsid w:val="003F28F7"/>
    <w:rsid w:val="006677C4"/>
    <w:rsid w:val="00796BF7"/>
    <w:rsid w:val="00884EEB"/>
    <w:rsid w:val="00D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98CC"/>
  <w15:chartTrackingRefBased/>
  <w15:docId w15:val="{E4943286-6DAA-44CF-AC5C-62FAF01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Buch- und Bibliotheksgeschichte II</vt:lpstr>
    </vt:vector>
  </TitlesOfParts>
  <Company>HTWK Leipzig, Fb BM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Buch- und Bibliotheksgeschichte II</dc:title>
  <dc:subject/>
  <dc:creator>Prof. Dr. Richter</dc:creator>
  <cp:keywords/>
  <cp:lastModifiedBy>Kornelia Richter</cp:lastModifiedBy>
  <cp:revision>2</cp:revision>
  <dcterms:created xsi:type="dcterms:W3CDTF">2021-03-12T18:25:00Z</dcterms:created>
  <dcterms:modified xsi:type="dcterms:W3CDTF">2021-03-12T18:25:00Z</dcterms:modified>
</cp:coreProperties>
</file>